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5F33E" w14:textId="0513B4DB" w:rsidR="00D3530D" w:rsidRDefault="003036F0" w:rsidP="003036F0">
      <w:pPr>
        <w:suppressLineNumbers/>
        <w:spacing w:after="0" w:line="480" w:lineRule="auto"/>
        <w:jc w:val="center"/>
        <w:rPr>
          <w:rFonts w:ascii="Arial" w:hAnsi="Arial" w:cs="Arial"/>
          <w:b/>
          <w:sz w:val="24"/>
          <w:szCs w:val="24"/>
        </w:rPr>
      </w:pPr>
      <w:r>
        <w:rPr>
          <w:rFonts w:ascii="Arial" w:hAnsi="Arial" w:cs="Arial"/>
          <w:b/>
          <w:sz w:val="24"/>
          <w:szCs w:val="24"/>
        </w:rPr>
        <w:t>T1DMicro</w:t>
      </w:r>
      <w:r w:rsidR="009146B0">
        <w:rPr>
          <w:rFonts w:ascii="Arial" w:hAnsi="Arial" w:cs="Arial"/>
          <w:b/>
          <w:sz w:val="24"/>
          <w:szCs w:val="24"/>
        </w:rPr>
        <w:t>, A</w:t>
      </w:r>
      <w:r>
        <w:rPr>
          <w:rFonts w:ascii="Arial" w:hAnsi="Arial" w:cs="Arial"/>
          <w:b/>
          <w:sz w:val="24"/>
          <w:szCs w:val="24"/>
        </w:rPr>
        <w:t xml:space="preserve"> </w:t>
      </w:r>
      <w:r w:rsidR="00D3530D" w:rsidRPr="00D3530D">
        <w:rPr>
          <w:rFonts w:ascii="Arial" w:hAnsi="Arial" w:cs="Arial"/>
          <w:b/>
          <w:sz w:val="24"/>
          <w:szCs w:val="24"/>
        </w:rPr>
        <w:t xml:space="preserve">Clinical Risk </w:t>
      </w:r>
      <w:r w:rsidR="009146B0">
        <w:rPr>
          <w:rFonts w:ascii="Arial" w:hAnsi="Arial" w:cs="Arial"/>
          <w:b/>
          <w:sz w:val="24"/>
          <w:szCs w:val="24"/>
        </w:rPr>
        <w:t>Calculator for</w:t>
      </w:r>
      <w:r w:rsidR="00D3530D" w:rsidRPr="00D3530D">
        <w:rPr>
          <w:rFonts w:ascii="Arial" w:hAnsi="Arial" w:cs="Arial"/>
          <w:b/>
          <w:sz w:val="24"/>
          <w:szCs w:val="24"/>
        </w:rPr>
        <w:t xml:space="preserve"> Type 1 Diabetes </w:t>
      </w:r>
      <w:r w:rsidR="009146B0">
        <w:rPr>
          <w:rFonts w:ascii="Arial" w:hAnsi="Arial" w:cs="Arial"/>
          <w:b/>
          <w:sz w:val="24"/>
          <w:szCs w:val="24"/>
        </w:rPr>
        <w:t xml:space="preserve">Related Microvascular </w:t>
      </w:r>
      <w:r w:rsidR="00D3530D" w:rsidRPr="00D3530D">
        <w:rPr>
          <w:rFonts w:ascii="Arial" w:hAnsi="Arial" w:cs="Arial"/>
          <w:b/>
          <w:sz w:val="24"/>
          <w:szCs w:val="24"/>
        </w:rPr>
        <w:t>Complications</w:t>
      </w:r>
    </w:p>
    <w:p w14:paraId="0E62378C" w14:textId="6AA8D188" w:rsidR="00491758" w:rsidRPr="00491758" w:rsidRDefault="00491758" w:rsidP="00491758">
      <w:pPr>
        <w:suppressLineNumbers/>
        <w:spacing w:after="0" w:line="480" w:lineRule="auto"/>
        <w:rPr>
          <w:rFonts w:ascii="Arial" w:hAnsi="Arial" w:cs="Arial"/>
          <w:bCs/>
          <w:sz w:val="24"/>
          <w:szCs w:val="24"/>
          <w:vertAlign w:val="superscript"/>
          <w:lang w:bidi="en-US"/>
        </w:rPr>
      </w:pPr>
      <w:r w:rsidRPr="00491758">
        <w:rPr>
          <w:rFonts w:ascii="Arial" w:hAnsi="Arial" w:cs="Arial"/>
          <w:bCs/>
          <w:sz w:val="24"/>
          <w:szCs w:val="24"/>
          <w:lang w:bidi="en-US"/>
        </w:rPr>
        <w:t xml:space="preserve">Paul Minh </w:t>
      </w:r>
      <w:proofErr w:type="spellStart"/>
      <w:r w:rsidRPr="00491758">
        <w:rPr>
          <w:rFonts w:ascii="Arial" w:hAnsi="Arial" w:cs="Arial"/>
          <w:bCs/>
          <w:sz w:val="24"/>
          <w:szCs w:val="24"/>
          <w:lang w:bidi="en-US"/>
        </w:rPr>
        <w:t>Huy</w:t>
      </w:r>
      <w:proofErr w:type="spellEnd"/>
      <w:r w:rsidRPr="00491758">
        <w:rPr>
          <w:rFonts w:ascii="Arial" w:hAnsi="Arial" w:cs="Arial"/>
          <w:bCs/>
          <w:sz w:val="24"/>
          <w:szCs w:val="24"/>
          <w:lang w:bidi="en-US"/>
        </w:rPr>
        <w:t xml:space="preserve"> Tran </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Sharad Purohit </w:t>
      </w:r>
      <w:r w:rsidRPr="00491758">
        <w:rPr>
          <w:rFonts w:ascii="Arial" w:hAnsi="Arial" w:cs="Arial"/>
          <w:bCs/>
          <w:sz w:val="24"/>
          <w:szCs w:val="24"/>
          <w:vertAlign w:val="superscript"/>
          <w:lang w:bidi="en-US"/>
        </w:rPr>
        <w:t>1,2,3□</w:t>
      </w:r>
      <w:r w:rsidRPr="00491758">
        <w:rPr>
          <w:rFonts w:ascii="Arial" w:hAnsi="Arial" w:cs="Arial"/>
          <w:bCs/>
          <w:sz w:val="24"/>
          <w:szCs w:val="24"/>
          <w:lang w:bidi="en-US"/>
        </w:rPr>
        <w:t xml:space="preserve">, Lynn Kim Hoang Tran </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bin </w:t>
      </w:r>
      <w:proofErr w:type="spellStart"/>
      <w:r w:rsidRPr="00491758">
        <w:rPr>
          <w:rFonts w:ascii="Arial" w:hAnsi="Arial" w:cs="Arial"/>
          <w:bCs/>
          <w:sz w:val="24"/>
          <w:szCs w:val="24"/>
          <w:lang w:bidi="en-US"/>
        </w:rPr>
        <w:t>Satter</w:t>
      </w:r>
      <w:proofErr w:type="spellEnd"/>
      <w:r w:rsidRPr="00491758">
        <w:rPr>
          <w:rFonts w:ascii="Arial" w:hAnsi="Arial" w:cs="Arial"/>
          <w:bCs/>
          <w:sz w:val="24"/>
          <w:szCs w:val="24"/>
          <w:lang w:bidi="en-US"/>
        </w:rPr>
        <w:t xml:space="preserve"> Khaled</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w:t>
      </w:r>
      <w:proofErr w:type="spellStart"/>
      <w:r w:rsidRPr="00491758">
        <w:rPr>
          <w:rFonts w:ascii="Arial" w:hAnsi="Arial" w:cs="Arial"/>
          <w:bCs/>
          <w:sz w:val="24"/>
          <w:szCs w:val="24"/>
          <w:lang w:bidi="en-US"/>
        </w:rPr>
        <w:t>Wenbo</w:t>
      </w:r>
      <w:proofErr w:type="spellEnd"/>
      <w:r w:rsidRPr="00491758">
        <w:rPr>
          <w:rFonts w:ascii="Arial" w:hAnsi="Arial" w:cs="Arial"/>
          <w:bCs/>
          <w:sz w:val="24"/>
          <w:szCs w:val="24"/>
          <w:lang w:bidi="en-US"/>
        </w:rPr>
        <w:t xml:space="preserve"> </w:t>
      </w:r>
      <w:proofErr w:type="spellStart"/>
      <w:r w:rsidRPr="00491758">
        <w:rPr>
          <w:rFonts w:ascii="Arial" w:hAnsi="Arial" w:cs="Arial"/>
          <w:bCs/>
          <w:sz w:val="24"/>
          <w:szCs w:val="24"/>
          <w:lang w:bidi="en-US"/>
        </w:rPr>
        <w:t>Zhi</w:t>
      </w:r>
      <w:proofErr w:type="spellEnd"/>
      <w:r w:rsidRPr="00491758">
        <w:rPr>
          <w:rFonts w:ascii="Arial" w:hAnsi="Arial" w:cs="Arial"/>
          <w:bCs/>
          <w:sz w:val="24"/>
          <w:szCs w:val="24"/>
          <w:lang w:bidi="en-US"/>
        </w:rPr>
        <w:t xml:space="preserve"> </w:t>
      </w:r>
      <w:r w:rsidRPr="00491758">
        <w:rPr>
          <w:rFonts w:ascii="Arial" w:hAnsi="Arial" w:cs="Arial"/>
          <w:bCs/>
          <w:sz w:val="24"/>
          <w:szCs w:val="24"/>
          <w:vertAlign w:val="superscript"/>
          <w:lang w:bidi="en-US"/>
        </w:rPr>
        <w:t>1,2</w:t>
      </w:r>
      <w:r w:rsidRPr="00491758">
        <w:rPr>
          <w:rFonts w:ascii="Arial" w:hAnsi="Arial" w:cs="Arial"/>
          <w:bCs/>
          <w:sz w:val="24"/>
          <w:szCs w:val="24"/>
          <w:lang w:bidi="en-US"/>
        </w:rPr>
        <w:t>, Shan Bai</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Diane Hopkins </w:t>
      </w:r>
      <w:r w:rsidRPr="00491758">
        <w:rPr>
          <w:rFonts w:ascii="Arial" w:hAnsi="Arial" w:cs="Arial"/>
          <w:bCs/>
          <w:sz w:val="24"/>
          <w:szCs w:val="24"/>
          <w:vertAlign w:val="superscript"/>
          <w:lang w:bidi="en-US"/>
        </w:rPr>
        <w:t>1</w:t>
      </w:r>
      <w:r w:rsidRPr="00491758">
        <w:rPr>
          <w:rFonts w:ascii="Arial" w:hAnsi="Arial" w:cs="Arial"/>
          <w:bCs/>
          <w:sz w:val="24"/>
          <w:szCs w:val="24"/>
          <w:lang w:bidi="en-US"/>
        </w:rPr>
        <w:t>, Leigh Steed</w:t>
      </w:r>
      <w:r w:rsidRPr="00491758">
        <w:rPr>
          <w:rFonts w:ascii="Arial" w:hAnsi="Arial" w:cs="Arial"/>
          <w:bCs/>
          <w:sz w:val="24"/>
          <w:szCs w:val="24"/>
          <w:vertAlign w:val="superscript"/>
          <w:lang w:bidi="en-US"/>
        </w:rPr>
        <w:t>1</w:t>
      </w:r>
      <w:r w:rsidRPr="00491758">
        <w:rPr>
          <w:rFonts w:ascii="Arial" w:hAnsi="Arial" w:cs="Arial"/>
          <w:bCs/>
          <w:sz w:val="24"/>
          <w:szCs w:val="24"/>
          <w:lang w:bidi="en-US"/>
        </w:rPr>
        <w:t>, Bruce Bode</w:t>
      </w:r>
      <w:r w:rsidRPr="00491758">
        <w:rPr>
          <w:rFonts w:ascii="Arial" w:hAnsi="Arial" w:cs="Arial"/>
          <w:bCs/>
          <w:sz w:val="24"/>
          <w:szCs w:val="24"/>
          <w:vertAlign w:val="superscript"/>
          <w:lang w:bidi="en-US"/>
        </w:rPr>
        <w:t>4</w:t>
      </w:r>
      <w:r w:rsidRPr="00491758">
        <w:rPr>
          <w:rFonts w:ascii="Arial" w:hAnsi="Arial" w:cs="Arial"/>
          <w:bCs/>
          <w:sz w:val="24"/>
          <w:szCs w:val="24"/>
          <w:lang w:bidi="en-US"/>
        </w:rPr>
        <w:t>, Stephen W. Anderson</w:t>
      </w:r>
      <w:r w:rsidRPr="00491758">
        <w:rPr>
          <w:rFonts w:ascii="Arial" w:hAnsi="Arial" w:cs="Arial"/>
          <w:bCs/>
          <w:sz w:val="24"/>
          <w:szCs w:val="24"/>
          <w:vertAlign w:val="superscript"/>
          <w:lang w:bidi="en-US"/>
        </w:rPr>
        <w:t>5</w:t>
      </w:r>
      <w:r w:rsidRPr="00491758">
        <w:rPr>
          <w:rFonts w:ascii="Arial" w:hAnsi="Arial" w:cs="Arial"/>
          <w:bCs/>
          <w:sz w:val="24"/>
          <w:szCs w:val="24"/>
          <w:lang w:bidi="en-US"/>
        </w:rPr>
        <w:t>, John Chip Reed</w:t>
      </w:r>
      <w:r w:rsidRPr="00491758">
        <w:rPr>
          <w:rFonts w:ascii="Arial" w:hAnsi="Arial" w:cs="Arial"/>
          <w:bCs/>
          <w:sz w:val="24"/>
          <w:szCs w:val="24"/>
          <w:vertAlign w:val="superscript"/>
          <w:lang w:bidi="en-US"/>
        </w:rPr>
        <w:t>6</w:t>
      </w:r>
      <w:r w:rsidRPr="00491758">
        <w:rPr>
          <w:rFonts w:ascii="Arial" w:hAnsi="Arial" w:cs="Arial"/>
          <w:bCs/>
          <w:sz w:val="24"/>
          <w:szCs w:val="24"/>
          <w:lang w:bidi="en-US"/>
        </w:rPr>
        <w:t>, R. Dennis Steed</w:t>
      </w:r>
      <w:r w:rsidRPr="00491758">
        <w:rPr>
          <w:rFonts w:ascii="Arial" w:hAnsi="Arial" w:cs="Arial"/>
          <w:bCs/>
          <w:sz w:val="24"/>
          <w:szCs w:val="24"/>
          <w:vertAlign w:val="superscript"/>
          <w:lang w:bidi="en-US"/>
        </w:rPr>
        <w:t>6</w:t>
      </w:r>
      <w:r w:rsidRPr="00491758">
        <w:rPr>
          <w:rFonts w:ascii="Arial" w:hAnsi="Arial" w:cs="Arial"/>
          <w:bCs/>
          <w:sz w:val="24"/>
          <w:szCs w:val="24"/>
          <w:lang w:bidi="en-US"/>
        </w:rPr>
        <w:t xml:space="preserve"> and </w:t>
      </w:r>
      <w:proofErr w:type="spellStart"/>
      <w:r w:rsidRPr="00491758">
        <w:rPr>
          <w:rFonts w:ascii="Arial" w:hAnsi="Arial" w:cs="Arial"/>
          <w:bCs/>
          <w:sz w:val="24"/>
          <w:szCs w:val="24"/>
          <w:lang w:bidi="en-US"/>
        </w:rPr>
        <w:t>Jin-Xiong</w:t>
      </w:r>
      <w:proofErr w:type="spellEnd"/>
      <w:r w:rsidRPr="00491758">
        <w:rPr>
          <w:rFonts w:ascii="Arial" w:hAnsi="Arial" w:cs="Arial"/>
          <w:bCs/>
          <w:sz w:val="24"/>
          <w:szCs w:val="24"/>
          <w:lang w:bidi="en-US"/>
        </w:rPr>
        <w:t xml:space="preserve"> She </w:t>
      </w:r>
      <w:r w:rsidRPr="00491758">
        <w:rPr>
          <w:rFonts w:ascii="Arial" w:hAnsi="Arial" w:cs="Arial"/>
          <w:bCs/>
          <w:sz w:val="24"/>
          <w:szCs w:val="24"/>
          <w:vertAlign w:val="superscript"/>
          <w:lang w:bidi="en-US"/>
        </w:rPr>
        <w:t>1,</w:t>
      </w:r>
      <w:proofErr w:type="gramStart"/>
      <w:r w:rsidRPr="00491758">
        <w:rPr>
          <w:rFonts w:ascii="Arial" w:hAnsi="Arial" w:cs="Arial"/>
          <w:bCs/>
          <w:sz w:val="24"/>
          <w:szCs w:val="24"/>
          <w:vertAlign w:val="superscript"/>
          <w:lang w:bidi="en-US"/>
        </w:rPr>
        <w:t>2,</w:t>
      </w:r>
      <w:r w:rsidRPr="00491758">
        <w:rPr>
          <w:rFonts w:ascii="Arial" w:hAnsi="Arial" w:cs="Arial"/>
          <w:bCs/>
          <w:sz w:val="24"/>
          <w:szCs w:val="24"/>
          <w:lang w:bidi="en-US"/>
        </w:rPr>
        <w:t>*</w:t>
      </w:r>
      <w:proofErr w:type="gramEnd"/>
    </w:p>
    <w:p w14:paraId="608C21CF" w14:textId="77777777" w:rsidR="00491758" w:rsidRPr="001D2CF2" w:rsidRDefault="00491758" w:rsidP="00491758">
      <w:pPr>
        <w:pStyle w:val="MDPI16affiliation"/>
        <w:rPr>
          <w:color w:val="auto"/>
        </w:rPr>
      </w:pPr>
      <w:r w:rsidRPr="001D2CF2">
        <w:rPr>
          <w:color w:val="auto"/>
          <w:vertAlign w:val="superscript"/>
        </w:rPr>
        <w:t>1</w:t>
      </w:r>
      <w:r w:rsidRPr="001D2CF2">
        <w:rPr>
          <w:color w:val="auto"/>
        </w:rPr>
        <w:tab/>
        <w:t>Center for Biotechnology and Genomic Medicine; Medical College of Georgia, Augusta University, 1120, 15</w:t>
      </w:r>
      <w:r w:rsidRPr="001D2CF2">
        <w:rPr>
          <w:color w:val="auto"/>
          <w:vertAlign w:val="superscript"/>
        </w:rPr>
        <w:t>th</w:t>
      </w:r>
      <w:r w:rsidRPr="001D2CF2">
        <w:rPr>
          <w:color w:val="auto"/>
        </w:rPr>
        <w:t xml:space="preserve"> St, Augusta GA 30912, USA; </w:t>
      </w:r>
      <w:hyperlink r:id="rId8" w:history="1">
        <w:r w:rsidRPr="001D2CF2">
          <w:rPr>
            <w:rStyle w:val="Hyperlink"/>
            <w:color w:val="auto"/>
          </w:rPr>
          <w:t>spurohit@augusta.edu</w:t>
        </w:r>
      </w:hyperlink>
      <w:r w:rsidRPr="001D2CF2">
        <w:rPr>
          <w:color w:val="auto"/>
        </w:rPr>
        <w:t xml:space="preserve"> (S.P.); </w:t>
      </w:r>
      <w:hyperlink r:id="rId9" w:history="1">
        <w:r w:rsidRPr="001D2CF2">
          <w:rPr>
            <w:rStyle w:val="Hyperlink"/>
            <w:color w:val="auto"/>
          </w:rPr>
          <w:t>wzhi@augusta.edu</w:t>
        </w:r>
      </w:hyperlink>
      <w:r w:rsidRPr="001D2CF2">
        <w:rPr>
          <w:color w:val="auto"/>
        </w:rPr>
        <w:t xml:space="preserve"> (W.Z.); </w:t>
      </w:r>
      <w:hyperlink r:id="rId10" w:history="1">
        <w:r w:rsidRPr="001D2CF2">
          <w:rPr>
            <w:rStyle w:val="Hyperlink"/>
            <w:color w:val="auto"/>
          </w:rPr>
          <w:t>lytran@augusta.edu</w:t>
        </w:r>
      </w:hyperlink>
      <w:r w:rsidRPr="001D2CF2">
        <w:rPr>
          <w:color w:val="auto"/>
        </w:rPr>
        <w:t xml:space="preserve"> (L.K.H.T.); </w:t>
      </w:r>
      <w:hyperlink r:id="rId11" w:history="1">
        <w:r w:rsidRPr="001D2CF2">
          <w:rPr>
            <w:rStyle w:val="Hyperlink"/>
            <w:color w:val="auto"/>
          </w:rPr>
          <w:t>ptran@augusta.edu</w:t>
        </w:r>
      </w:hyperlink>
      <w:r w:rsidRPr="001D2CF2">
        <w:rPr>
          <w:color w:val="auto"/>
        </w:rPr>
        <w:t xml:space="preserve"> (P.M.H.T.); bdun@augusta.edu (B.D.); </w:t>
      </w:r>
      <w:hyperlink r:id="rId12" w:history="1">
        <w:r w:rsidRPr="001D2CF2">
          <w:rPr>
            <w:rStyle w:val="Hyperlink"/>
            <w:color w:val="auto"/>
          </w:rPr>
          <w:t>dhopkins@augusta.edu</w:t>
        </w:r>
      </w:hyperlink>
      <w:r w:rsidRPr="001D2CF2">
        <w:rPr>
          <w:color w:val="auto"/>
        </w:rPr>
        <w:t xml:space="preserve"> (D.H.)</w:t>
      </w:r>
    </w:p>
    <w:p w14:paraId="7AF9F98F" w14:textId="77777777" w:rsidR="00491758" w:rsidRPr="001D2CF2" w:rsidRDefault="00491758" w:rsidP="00491758">
      <w:pPr>
        <w:pStyle w:val="MDPI16affiliation"/>
        <w:rPr>
          <w:color w:val="auto"/>
        </w:rPr>
      </w:pPr>
      <w:r w:rsidRPr="001D2CF2">
        <w:rPr>
          <w:color w:val="auto"/>
          <w:vertAlign w:val="superscript"/>
        </w:rPr>
        <w:t>2</w:t>
      </w:r>
      <w:r w:rsidRPr="001D2CF2">
        <w:rPr>
          <w:color w:val="auto"/>
        </w:rPr>
        <w:tab/>
        <w:t>Department of Obstetrics and Gynecology, Medical College of Georgia, Augusta University, 1120, 15</w:t>
      </w:r>
      <w:r w:rsidRPr="001D2CF2">
        <w:rPr>
          <w:color w:val="auto"/>
          <w:vertAlign w:val="superscript"/>
        </w:rPr>
        <w:t>th</w:t>
      </w:r>
      <w:r>
        <w:rPr>
          <w:color w:val="auto"/>
        </w:rPr>
        <w:t xml:space="preserve"> St, Augusta GA 30912, USA</w:t>
      </w:r>
    </w:p>
    <w:p w14:paraId="62E7CA59" w14:textId="77777777" w:rsidR="00491758" w:rsidRPr="001D2CF2" w:rsidRDefault="00491758" w:rsidP="00491758">
      <w:pPr>
        <w:pStyle w:val="MDPI16affiliation"/>
        <w:rPr>
          <w:color w:val="auto"/>
        </w:rPr>
      </w:pPr>
      <w:r w:rsidRPr="001D2CF2">
        <w:rPr>
          <w:color w:val="auto"/>
          <w:vertAlign w:val="superscript"/>
        </w:rPr>
        <w:t>3</w:t>
      </w:r>
      <w:r w:rsidRPr="001D2CF2">
        <w:rPr>
          <w:color w:val="auto"/>
        </w:rPr>
        <w:tab/>
        <w:t>Department of Undergraduate Health Professionals, College of Allied Health Sciences, Augusta University, 1120, 15</w:t>
      </w:r>
      <w:r w:rsidRPr="001D2CF2">
        <w:rPr>
          <w:color w:val="auto"/>
          <w:vertAlign w:val="superscript"/>
        </w:rPr>
        <w:t>th</w:t>
      </w:r>
      <w:r w:rsidRPr="001D2CF2">
        <w:rPr>
          <w:color w:val="auto"/>
        </w:rPr>
        <w:t xml:space="preserve"> St, Augusta GA 30912, USA</w:t>
      </w:r>
    </w:p>
    <w:p w14:paraId="714AABA5" w14:textId="3E0873FC" w:rsidR="00491758" w:rsidRDefault="00491758" w:rsidP="00491758">
      <w:pPr>
        <w:pStyle w:val="MDPI16affiliation"/>
        <w:rPr>
          <w:color w:val="auto"/>
        </w:rPr>
      </w:pPr>
      <w:r w:rsidRPr="001D2CF2">
        <w:rPr>
          <w:color w:val="auto"/>
          <w:vertAlign w:val="superscript"/>
        </w:rPr>
        <w:t>4</w:t>
      </w:r>
      <w:r w:rsidRPr="001D2CF2">
        <w:rPr>
          <w:color w:val="auto"/>
        </w:rPr>
        <w:tab/>
      </w:r>
      <w:r>
        <w:rPr>
          <w:color w:val="auto"/>
        </w:rPr>
        <w:t>Atlanta Diabetes Associates, Atlanta, GA, USA;</w:t>
      </w:r>
    </w:p>
    <w:p w14:paraId="58A7C7AF" w14:textId="429D214E" w:rsidR="00491758" w:rsidRDefault="00491758" w:rsidP="00491758">
      <w:pPr>
        <w:pStyle w:val="MDPI16affiliation"/>
        <w:rPr>
          <w:color w:val="auto"/>
        </w:rPr>
      </w:pPr>
      <w:r w:rsidRPr="001D2CF2">
        <w:rPr>
          <w:color w:val="auto"/>
          <w:vertAlign w:val="superscript"/>
        </w:rPr>
        <w:t>5</w:t>
      </w:r>
      <w:r w:rsidRPr="001D2CF2">
        <w:rPr>
          <w:color w:val="auto"/>
        </w:rPr>
        <w:tab/>
      </w:r>
      <w:r>
        <w:rPr>
          <w:color w:val="auto"/>
        </w:rPr>
        <w:t>Pediatric Endocrine Associates, Atlanta, GA, USA;</w:t>
      </w:r>
    </w:p>
    <w:p w14:paraId="37A47066" w14:textId="2650E3BA" w:rsidR="00491758" w:rsidRPr="00FB4960" w:rsidRDefault="00491758" w:rsidP="00491758">
      <w:pPr>
        <w:pStyle w:val="MDPI16affiliation"/>
        <w:rPr>
          <w:color w:val="auto"/>
        </w:rPr>
      </w:pPr>
      <w:r w:rsidRPr="00FB4960">
        <w:rPr>
          <w:color w:val="auto"/>
          <w:vertAlign w:val="superscript"/>
        </w:rPr>
        <w:t>6</w:t>
      </w:r>
      <w:r>
        <w:rPr>
          <w:color w:val="auto"/>
          <w:vertAlign w:val="subscript"/>
        </w:rPr>
        <w:tab/>
      </w:r>
      <w:r>
        <w:rPr>
          <w:color w:val="auto"/>
        </w:rPr>
        <w:t>Southeastern Endocrine and Diabetes, Atlanta, GA, USA;</w:t>
      </w:r>
    </w:p>
    <w:p w14:paraId="3FAD69C0" w14:textId="38E1D8EB" w:rsidR="00491758" w:rsidRPr="00D3530D" w:rsidRDefault="00491758" w:rsidP="00D3530D">
      <w:pPr>
        <w:pStyle w:val="MDPI16affiliation"/>
        <w:rPr>
          <w:color w:val="auto"/>
        </w:rPr>
      </w:pPr>
      <w:r w:rsidRPr="001D2CF2">
        <w:rPr>
          <w:b/>
          <w:color w:val="auto"/>
        </w:rPr>
        <w:t>*</w:t>
      </w:r>
      <w:r w:rsidRPr="001D2CF2">
        <w:rPr>
          <w:color w:val="auto"/>
        </w:rPr>
        <w:tab/>
        <w:t xml:space="preserve">Correspondence: </w:t>
      </w:r>
      <w:hyperlink r:id="rId13" w:history="1">
        <w:r w:rsidRPr="001533CA">
          <w:rPr>
            <w:rStyle w:val="Hyperlink"/>
          </w:rPr>
          <w:t>jshe@augusta.edu</w:t>
        </w:r>
      </w:hyperlink>
    </w:p>
    <w:p w14:paraId="25897B84" w14:textId="5FDEF3B1" w:rsidR="00F12F79" w:rsidRPr="00F12F79" w:rsidRDefault="00F12F79" w:rsidP="00491758">
      <w:pPr>
        <w:spacing w:line="240" w:lineRule="auto"/>
        <w:rPr>
          <w:rFonts w:ascii="Arial" w:hAnsi="Arial" w:cs="Arial"/>
          <w:sz w:val="24"/>
          <w:szCs w:val="24"/>
        </w:rPr>
      </w:pPr>
      <w:r w:rsidRPr="00F12F79">
        <w:rPr>
          <w:rFonts w:ascii="Arial" w:hAnsi="Arial" w:cs="Arial"/>
          <w:b/>
          <w:sz w:val="24"/>
          <w:szCs w:val="24"/>
        </w:rPr>
        <w:t xml:space="preserve">Keywords: </w:t>
      </w:r>
      <w:r w:rsidR="00491758">
        <w:rPr>
          <w:rFonts w:ascii="Arial" w:hAnsi="Arial" w:cs="Arial"/>
          <w:sz w:val="24"/>
          <w:szCs w:val="24"/>
        </w:rPr>
        <w:t>Type 1 Diabetes, Peripheral Neuropathy, Autonomic Neuropathy, Retinopathy, Nephropathy, Risk Prediction</w:t>
      </w:r>
    </w:p>
    <w:p w14:paraId="4AB5B036" w14:textId="4AE89D68" w:rsidR="00F12F79" w:rsidRPr="00D3530D" w:rsidRDefault="00F12F79" w:rsidP="00D3530D">
      <w:pPr>
        <w:tabs>
          <w:tab w:val="left" w:pos="3828"/>
        </w:tabs>
        <w:spacing w:line="240" w:lineRule="auto"/>
        <w:rPr>
          <w:rFonts w:ascii="Arial" w:hAnsi="Arial" w:cs="Arial"/>
          <w:sz w:val="24"/>
          <w:szCs w:val="24"/>
        </w:rPr>
      </w:pPr>
      <w:r w:rsidRPr="00F12F79">
        <w:rPr>
          <w:rFonts w:ascii="Arial" w:hAnsi="Arial" w:cs="Arial"/>
          <w:b/>
          <w:sz w:val="24"/>
          <w:szCs w:val="24"/>
        </w:rPr>
        <w:t xml:space="preserve">Financial support: </w:t>
      </w:r>
      <w:r w:rsidR="00491758" w:rsidRPr="00491758">
        <w:rPr>
          <w:rFonts w:ascii="Arial" w:hAnsi="Arial" w:cs="Arial"/>
          <w:sz w:val="24"/>
          <w:szCs w:val="24"/>
        </w:rPr>
        <w:t>This work was supported by grants from the National Institutes of Health (R21HD050196, R33HD050196, and 2RO1HD37800) and JDRF (1-2004-661) to JXS. SP (2-2011-153, 10-2006-792 and 3-2004-195) and WZ (3-2009-275) were supported by Postdoctoral Fellowship and Career Development Award from JDRF. PMHT was supported by NIH fellowship (F30DK12146101A1).</w:t>
      </w:r>
      <w:r w:rsidR="00491758">
        <w:rPr>
          <w:rFonts w:ascii="Arial" w:hAnsi="Arial" w:cs="Arial"/>
          <w:sz w:val="24"/>
          <w:szCs w:val="24"/>
        </w:rPr>
        <w:t xml:space="preserve"> This work was partially supported by the Georgia Research Alliance Eminent Scholar Program to JXS.</w:t>
      </w:r>
    </w:p>
    <w:p w14:paraId="3735F217" w14:textId="77777777" w:rsidR="00E22B9F" w:rsidRDefault="00F12F79" w:rsidP="00E22B9F">
      <w:pPr>
        <w:suppressLineNumbers/>
        <w:rPr>
          <w:rFonts w:ascii="Arial" w:hAnsi="Arial" w:cs="Arial"/>
          <w:sz w:val="24"/>
          <w:szCs w:val="24"/>
        </w:rPr>
      </w:pPr>
      <w:r w:rsidRPr="00F12F79">
        <w:rPr>
          <w:rFonts w:ascii="Arial" w:hAnsi="Arial" w:cs="Arial"/>
          <w:b/>
          <w:sz w:val="24"/>
          <w:szCs w:val="24"/>
        </w:rPr>
        <w:t>Correspondence</w:t>
      </w:r>
      <w:r w:rsidR="00E22B9F">
        <w:rPr>
          <w:rFonts w:ascii="Arial" w:hAnsi="Arial" w:cs="Arial"/>
          <w:sz w:val="24"/>
          <w:szCs w:val="24"/>
        </w:rPr>
        <w:t xml:space="preserve">: </w:t>
      </w:r>
      <w:proofErr w:type="spellStart"/>
      <w:r w:rsidR="00E22B9F">
        <w:rPr>
          <w:rFonts w:ascii="Arial" w:hAnsi="Arial" w:cs="Arial"/>
          <w:sz w:val="24"/>
          <w:szCs w:val="24"/>
        </w:rPr>
        <w:t>Jin-Xiong</w:t>
      </w:r>
      <w:proofErr w:type="spellEnd"/>
      <w:r w:rsidR="00E22B9F">
        <w:rPr>
          <w:rFonts w:ascii="Arial" w:hAnsi="Arial" w:cs="Arial"/>
          <w:sz w:val="24"/>
          <w:szCs w:val="24"/>
        </w:rPr>
        <w:t xml:space="preserve"> She, PhD</w:t>
      </w:r>
    </w:p>
    <w:p w14:paraId="2B953A78" w14:textId="77777777" w:rsidR="00E22B9F" w:rsidRDefault="00E22B9F" w:rsidP="00E22B9F">
      <w:pPr>
        <w:suppressLineNumbers/>
        <w:rPr>
          <w:rFonts w:ascii="Arial" w:hAnsi="Arial" w:cs="Arial"/>
          <w:sz w:val="24"/>
          <w:szCs w:val="24"/>
        </w:rPr>
      </w:pPr>
      <w:r>
        <w:rPr>
          <w:rFonts w:ascii="Arial" w:hAnsi="Arial" w:cs="Arial"/>
          <w:sz w:val="24"/>
          <w:szCs w:val="24"/>
        </w:rPr>
        <w:t>Address: Center for Biotechnology and Genomic Medicine, Medical College of Georgia at Augusta University, 1120 15</w:t>
      </w:r>
      <w:r w:rsidRPr="00B849D2">
        <w:rPr>
          <w:rFonts w:ascii="Arial" w:hAnsi="Arial" w:cs="Arial"/>
          <w:sz w:val="24"/>
          <w:szCs w:val="24"/>
          <w:vertAlign w:val="superscript"/>
        </w:rPr>
        <w:t>th</w:t>
      </w:r>
      <w:r>
        <w:rPr>
          <w:rFonts w:ascii="Arial" w:hAnsi="Arial" w:cs="Arial"/>
          <w:sz w:val="24"/>
          <w:szCs w:val="24"/>
        </w:rPr>
        <w:t xml:space="preserve"> St, Augusta, GA, 30912</w:t>
      </w:r>
    </w:p>
    <w:p w14:paraId="16F0C678" w14:textId="77777777" w:rsidR="00E22B9F" w:rsidRDefault="00E22B9F" w:rsidP="00E22B9F">
      <w:pPr>
        <w:suppressLineNumbers/>
        <w:rPr>
          <w:rFonts w:ascii="Arial" w:hAnsi="Arial" w:cs="Arial"/>
          <w:sz w:val="24"/>
          <w:szCs w:val="24"/>
        </w:rPr>
      </w:pPr>
      <w:r>
        <w:rPr>
          <w:rFonts w:ascii="Arial" w:hAnsi="Arial" w:cs="Arial"/>
          <w:sz w:val="24"/>
          <w:szCs w:val="24"/>
        </w:rPr>
        <w:t>Telephone: (706)-721-3410</w:t>
      </w:r>
    </w:p>
    <w:p w14:paraId="2DFA97E7" w14:textId="77777777" w:rsidR="00E22B9F" w:rsidRDefault="00E22B9F" w:rsidP="00E22B9F">
      <w:pPr>
        <w:suppressLineNumbers/>
        <w:rPr>
          <w:rFonts w:ascii="Arial" w:hAnsi="Arial" w:cs="Arial"/>
          <w:sz w:val="24"/>
          <w:szCs w:val="24"/>
        </w:rPr>
      </w:pPr>
      <w:r>
        <w:rPr>
          <w:rFonts w:ascii="Arial" w:hAnsi="Arial" w:cs="Arial"/>
          <w:sz w:val="24"/>
          <w:szCs w:val="24"/>
        </w:rPr>
        <w:t>Fax: (706)-721-3688</w:t>
      </w:r>
    </w:p>
    <w:p w14:paraId="01A23623" w14:textId="77777777" w:rsidR="00F12F79" w:rsidRDefault="00E22B9F" w:rsidP="00E22B9F">
      <w:pPr>
        <w:suppressLineNumbers/>
        <w:rPr>
          <w:rFonts w:ascii="Arial" w:hAnsi="Arial" w:cs="Arial"/>
          <w:sz w:val="24"/>
          <w:szCs w:val="24"/>
        </w:rPr>
      </w:pPr>
      <w:r>
        <w:rPr>
          <w:rFonts w:ascii="Arial" w:hAnsi="Arial" w:cs="Arial"/>
          <w:sz w:val="24"/>
          <w:szCs w:val="24"/>
        </w:rPr>
        <w:t xml:space="preserve">Email: </w:t>
      </w:r>
      <w:hyperlink r:id="rId14" w:history="1">
        <w:r w:rsidR="00F12F79" w:rsidRPr="0075431C">
          <w:rPr>
            <w:rStyle w:val="Hyperlink"/>
            <w:rFonts w:ascii="Arial" w:hAnsi="Arial" w:cs="Arial"/>
            <w:sz w:val="24"/>
            <w:szCs w:val="24"/>
          </w:rPr>
          <w:t>jshe@augusta.edu</w:t>
        </w:r>
      </w:hyperlink>
    </w:p>
    <w:p w14:paraId="47039F8D" w14:textId="77777777" w:rsidR="00F12F79" w:rsidRPr="00F12F79" w:rsidRDefault="00F12F79" w:rsidP="00F12F79">
      <w:pPr>
        <w:spacing w:line="480" w:lineRule="auto"/>
        <w:rPr>
          <w:rFonts w:ascii="Arial" w:hAnsi="Arial" w:cs="Arial"/>
          <w:sz w:val="24"/>
          <w:szCs w:val="24"/>
        </w:rPr>
      </w:pPr>
      <w:r w:rsidRPr="00F12F79">
        <w:rPr>
          <w:rFonts w:ascii="Arial" w:hAnsi="Arial" w:cs="Arial"/>
          <w:b/>
          <w:sz w:val="24"/>
          <w:szCs w:val="24"/>
        </w:rPr>
        <w:t xml:space="preserve">Conflict of Interest: </w:t>
      </w:r>
      <w:r w:rsidRPr="00F12F79">
        <w:rPr>
          <w:rFonts w:ascii="Arial" w:hAnsi="Arial" w:cs="Arial"/>
          <w:sz w:val="24"/>
          <w:szCs w:val="24"/>
        </w:rPr>
        <w:t>The authors declare no potential conflicts of interest.</w:t>
      </w:r>
    </w:p>
    <w:p w14:paraId="710CBEF6" w14:textId="0F9BCC41" w:rsidR="00F12F79" w:rsidRDefault="00F12F79" w:rsidP="00F12F79">
      <w:pPr>
        <w:spacing w:line="480" w:lineRule="auto"/>
        <w:rPr>
          <w:rFonts w:ascii="Arial" w:hAnsi="Arial" w:cs="Arial"/>
          <w:b/>
          <w:sz w:val="24"/>
          <w:szCs w:val="24"/>
        </w:rPr>
      </w:pPr>
      <w:r w:rsidRPr="00F12F79">
        <w:rPr>
          <w:rFonts w:ascii="Arial" w:hAnsi="Arial" w:cs="Arial"/>
          <w:sz w:val="24"/>
          <w:szCs w:val="24"/>
        </w:rPr>
        <w:t xml:space="preserve">Word count: </w:t>
      </w:r>
      <w:r w:rsidR="00491758">
        <w:rPr>
          <w:rFonts w:ascii="Arial" w:hAnsi="Arial" w:cs="Arial"/>
          <w:sz w:val="24"/>
          <w:szCs w:val="24"/>
        </w:rPr>
        <w:t>(</w:t>
      </w:r>
      <w:r w:rsidR="00CA13B8">
        <w:rPr>
          <w:rFonts w:ascii="Arial" w:hAnsi="Arial" w:cs="Arial"/>
          <w:sz w:val="24"/>
          <w:szCs w:val="24"/>
        </w:rPr>
        <w:t>3</w:t>
      </w:r>
      <w:r w:rsidR="00C0711E">
        <w:rPr>
          <w:rFonts w:ascii="Arial" w:hAnsi="Arial" w:cs="Arial"/>
          <w:sz w:val="24"/>
          <w:szCs w:val="24"/>
        </w:rPr>
        <w:t>3</w:t>
      </w:r>
      <w:r w:rsidR="00CA13B8">
        <w:rPr>
          <w:rFonts w:ascii="Arial" w:hAnsi="Arial" w:cs="Arial"/>
          <w:sz w:val="24"/>
          <w:szCs w:val="24"/>
        </w:rPr>
        <w:t xml:space="preserve">00, </w:t>
      </w:r>
      <w:r w:rsidR="00491758">
        <w:rPr>
          <w:rFonts w:ascii="Arial" w:hAnsi="Arial" w:cs="Arial"/>
          <w:sz w:val="24"/>
          <w:szCs w:val="24"/>
        </w:rPr>
        <w:t>limit 4000)</w:t>
      </w:r>
      <w:r w:rsidRPr="00F12F79">
        <w:rPr>
          <w:rFonts w:ascii="Arial" w:hAnsi="Arial" w:cs="Arial"/>
          <w:sz w:val="24"/>
          <w:szCs w:val="24"/>
        </w:rPr>
        <w:t xml:space="preserve">                   Figures and tables: </w:t>
      </w:r>
      <w:r w:rsidR="00491758">
        <w:rPr>
          <w:rFonts w:ascii="Arial" w:hAnsi="Arial" w:cs="Arial"/>
          <w:sz w:val="24"/>
          <w:szCs w:val="24"/>
        </w:rPr>
        <w:t>(</w:t>
      </w:r>
      <w:r w:rsidR="00C0711E">
        <w:rPr>
          <w:rFonts w:ascii="Arial" w:hAnsi="Arial" w:cs="Arial"/>
          <w:sz w:val="24"/>
          <w:szCs w:val="24"/>
        </w:rPr>
        <w:t>4</w:t>
      </w:r>
      <w:r w:rsidR="00CA13B8">
        <w:rPr>
          <w:rFonts w:ascii="Arial" w:hAnsi="Arial" w:cs="Arial"/>
          <w:sz w:val="24"/>
          <w:szCs w:val="24"/>
        </w:rPr>
        <w:t xml:space="preserve">, </w:t>
      </w:r>
      <w:r w:rsidR="00491758">
        <w:rPr>
          <w:rFonts w:ascii="Arial" w:hAnsi="Arial" w:cs="Arial"/>
          <w:sz w:val="24"/>
          <w:szCs w:val="24"/>
        </w:rPr>
        <w:t>limit 4)</w:t>
      </w:r>
      <w:r>
        <w:rPr>
          <w:rFonts w:ascii="Arial" w:hAnsi="Arial" w:cs="Arial"/>
          <w:b/>
          <w:sz w:val="24"/>
          <w:szCs w:val="24"/>
        </w:rPr>
        <w:br w:type="page"/>
      </w:r>
    </w:p>
    <w:p w14:paraId="1106C766" w14:textId="1E8A90C1" w:rsidR="00A94095" w:rsidRDefault="00A94095" w:rsidP="00A94095">
      <w:pPr>
        <w:spacing w:after="0" w:line="360" w:lineRule="auto"/>
        <w:rPr>
          <w:rFonts w:ascii="Arial" w:hAnsi="Arial" w:cs="Arial"/>
          <w:sz w:val="24"/>
          <w:szCs w:val="24"/>
        </w:rPr>
      </w:pPr>
      <w:r w:rsidRPr="00B849D2">
        <w:rPr>
          <w:rFonts w:ascii="Arial" w:hAnsi="Arial" w:cs="Arial"/>
          <w:b/>
          <w:sz w:val="24"/>
          <w:szCs w:val="24"/>
        </w:rPr>
        <w:lastRenderedPageBreak/>
        <w:t>ABSTRACT</w:t>
      </w:r>
      <w:r>
        <w:rPr>
          <w:rFonts w:ascii="Arial" w:hAnsi="Arial" w:cs="Arial"/>
          <w:b/>
          <w:sz w:val="24"/>
          <w:szCs w:val="24"/>
        </w:rPr>
        <w:t xml:space="preserve"> </w:t>
      </w:r>
      <w:r w:rsidR="00BA67F8">
        <w:rPr>
          <w:rFonts w:ascii="Arial" w:hAnsi="Arial" w:cs="Arial"/>
          <w:sz w:val="24"/>
          <w:szCs w:val="24"/>
        </w:rPr>
        <w:t xml:space="preserve">(Word Count: </w:t>
      </w:r>
      <w:r w:rsidR="006C4202">
        <w:rPr>
          <w:rFonts w:ascii="Arial" w:hAnsi="Arial" w:cs="Arial"/>
          <w:sz w:val="24"/>
          <w:szCs w:val="24"/>
        </w:rPr>
        <w:t>2</w:t>
      </w:r>
      <w:r w:rsidR="00C0711E">
        <w:rPr>
          <w:rFonts w:ascii="Arial" w:hAnsi="Arial" w:cs="Arial"/>
          <w:sz w:val="24"/>
          <w:szCs w:val="24"/>
        </w:rPr>
        <w:t>30</w:t>
      </w:r>
      <w:r w:rsidR="00F71AC4">
        <w:rPr>
          <w:rFonts w:ascii="Arial" w:hAnsi="Arial" w:cs="Arial"/>
          <w:sz w:val="24"/>
          <w:szCs w:val="24"/>
        </w:rPr>
        <w:t>, limit 250</w:t>
      </w:r>
      <w:r>
        <w:rPr>
          <w:rFonts w:ascii="Arial" w:hAnsi="Arial" w:cs="Arial"/>
          <w:sz w:val="24"/>
          <w:szCs w:val="24"/>
        </w:rPr>
        <w:t>)</w:t>
      </w:r>
    </w:p>
    <w:p w14:paraId="30132CFB" w14:textId="42A6A613" w:rsidR="00217D40" w:rsidRDefault="004D6761" w:rsidP="001367C1">
      <w:pPr>
        <w:spacing w:after="0" w:line="480" w:lineRule="auto"/>
        <w:rPr>
          <w:rFonts w:ascii="Arial" w:hAnsi="Arial" w:cs="Arial"/>
          <w:bCs/>
          <w:sz w:val="24"/>
          <w:szCs w:val="24"/>
        </w:rPr>
      </w:pPr>
      <w:r>
        <w:rPr>
          <w:rFonts w:ascii="Arial" w:hAnsi="Arial" w:cs="Arial"/>
          <w:b/>
          <w:sz w:val="24"/>
          <w:szCs w:val="24"/>
        </w:rPr>
        <w:t>Objective</w:t>
      </w:r>
      <w:r w:rsidR="00A94095" w:rsidRPr="001A28B4">
        <w:rPr>
          <w:rFonts w:ascii="Arial" w:hAnsi="Arial" w:cs="Arial"/>
          <w:b/>
          <w:sz w:val="24"/>
          <w:szCs w:val="24"/>
        </w:rPr>
        <w:t>:</w:t>
      </w:r>
      <w:r w:rsidR="00A94095">
        <w:rPr>
          <w:rFonts w:ascii="Arial" w:hAnsi="Arial" w:cs="Arial"/>
          <w:b/>
          <w:sz w:val="24"/>
          <w:szCs w:val="24"/>
        </w:rPr>
        <w:t xml:space="preserve"> </w:t>
      </w:r>
      <w:r w:rsidRPr="00F71AC4">
        <w:rPr>
          <w:rFonts w:ascii="Arial" w:hAnsi="Arial" w:cs="Arial"/>
          <w:bCs/>
          <w:sz w:val="24"/>
          <w:szCs w:val="24"/>
        </w:rPr>
        <w:t>(the purpose or hypothesis of study)</w:t>
      </w:r>
    </w:p>
    <w:p w14:paraId="0E3E0730" w14:textId="378F960B" w:rsidR="00AC3C69" w:rsidRPr="00AC3C69" w:rsidRDefault="00AC3C69" w:rsidP="00AC3C69">
      <w:pPr>
        <w:spacing w:after="0" w:line="480" w:lineRule="auto"/>
        <w:rPr>
          <w:rFonts w:ascii="Arial" w:hAnsi="Arial" w:cs="Arial"/>
          <w:bCs/>
          <w:sz w:val="24"/>
          <w:szCs w:val="24"/>
        </w:rPr>
      </w:pPr>
      <w:r w:rsidRPr="009F19E0">
        <w:rPr>
          <w:rFonts w:ascii="Arial" w:hAnsi="Arial" w:cs="Arial"/>
          <w:bCs/>
          <w:sz w:val="24"/>
          <w:szCs w:val="24"/>
        </w:rPr>
        <w:t>We used an independent cross</w:t>
      </w:r>
      <w:r w:rsidR="00D22287">
        <w:rPr>
          <w:rFonts w:ascii="Arial" w:hAnsi="Arial" w:cs="Arial"/>
          <w:bCs/>
          <w:sz w:val="24"/>
          <w:szCs w:val="24"/>
        </w:rPr>
        <w:t>-</w:t>
      </w:r>
      <w:r w:rsidRPr="009F19E0">
        <w:rPr>
          <w:rFonts w:ascii="Arial" w:hAnsi="Arial" w:cs="Arial"/>
          <w:bCs/>
          <w:sz w:val="24"/>
          <w:szCs w:val="24"/>
        </w:rPr>
        <w:t xml:space="preserve">sectional study to develop a clinical risk score for </w:t>
      </w:r>
      <w:r w:rsidR="00D22287">
        <w:rPr>
          <w:rFonts w:ascii="Arial" w:hAnsi="Arial" w:cs="Arial"/>
          <w:bCs/>
          <w:sz w:val="24"/>
          <w:szCs w:val="24"/>
        </w:rPr>
        <w:t>diabetic peripheral neuropathy</w:t>
      </w:r>
      <w:r w:rsidR="00C0711E">
        <w:rPr>
          <w:rFonts w:ascii="Arial" w:hAnsi="Arial" w:cs="Arial"/>
          <w:bCs/>
          <w:sz w:val="24"/>
          <w:szCs w:val="24"/>
        </w:rPr>
        <w:t xml:space="preserve"> (DPN)</w:t>
      </w:r>
      <w:r>
        <w:rPr>
          <w:rFonts w:ascii="Arial" w:hAnsi="Arial" w:cs="Arial"/>
          <w:bCs/>
          <w:sz w:val="24"/>
          <w:szCs w:val="24"/>
        </w:rPr>
        <w:t xml:space="preserve">, </w:t>
      </w:r>
      <w:r w:rsidR="00D22287">
        <w:rPr>
          <w:rFonts w:ascii="Arial" w:hAnsi="Arial" w:cs="Arial"/>
          <w:bCs/>
          <w:sz w:val="24"/>
          <w:szCs w:val="24"/>
        </w:rPr>
        <w:t>autonomic neuropathy</w:t>
      </w:r>
      <w:r w:rsidR="00C0711E">
        <w:rPr>
          <w:rFonts w:ascii="Arial" w:hAnsi="Arial" w:cs="Arial"/>
          <w:bCs/>
          <w:sz w:val="24"/>
          <w:szCs w:val="24"/>
        </w:rPr>
        <w:t xml:space="preserve"> (AN)</w:t>
      </w:r>
      <w:r>
        <w:rPr>
          <w:rFonts w:ascii="Arial" w:hAnsi="Arial" w:cs="Arial"/>
          <w:bCs/>
          <w:sz w:val="24"/>
          <w:szCs w:val="24"/>
        </w:rPr>
        <w:t>,</w:t>
      </w:r>
      <w:r w:rsidR="00D22287">
        <w:rPr>
          <w:rFonts w:ascii="Arial" w:hAnsi="Arial" w:cs="Arial"/>
          <w:bCs/>
          <w:sz w:val="24"/>
          <w:szCs w:val="24"/>
        </w:rPr>
        <w:t xml:space="preserve"> retinopathy</w:t>
      </w:r>
      <w:r w:rsidR="00C0711E">
        <w:rPr>
          <w:rFonts w:ascii="Arial" w:hAnsi="Arial" w:cs="Arial"/>
          <w:bCs/>
          <w:sz w:val="24"/>
          <w:szCs w:val="24"/>
        </w:rPr>
        <w:t xml:space="preserve"> (DR)</w:t>
      </w:r>
      <w:r>
        <w:rPr>
          <w:rFonts w:ascii="Arial" w:hAnsi="Arial" w:cs="Arial"/>
          <w:bCs/>
          <w:sz w:val="24"/>
          <w:szCs w:val="24"/>
        </w:rPr>
        <w:t xml:space="preserve">, and </w:t>
      </w:r>
      <w:r w:rsidR="00D22287">
        <w:rPr>
          <w:rFonts w:ascii="Arial" w:hAnsi="Arial" w:cs="Arial"/>
          <w:bCs/>
          <w:sz w:val="24"/>
          <w:szCs w:val="24"/>
        </w:rPr>
        <w:t>nephropathy</w:t>
      </w:r>
      <w:r w:rsidRPr="009F19E0">
        <w:rPr>
          <w:rFonts w:ascii="Arial" w:hAnsi="Arial" w:cs="Arial"/>
          <w:bCs/>
          <w:sz w:val="24"/>
          <w:szCs w:val="24"/>
        </w:rPr>
        <w:t xml:space="preserve"> </w:t>
      </w:r>
      <w:r w:rsidR="00C0711E">
        <w:rPr>
          <w:rFonts w:ascii="Arial" w:hAnsi="Arial" w:cs="Arial"/>
          <w:bCs/>
          <w:sz w:val="24"/>
          <w:szCs w:val="24"/>
        </w:rPr>
        <w:t xml:space="preserve">(DN) </w:t>
      </w:r>
      <w:r w:rsidRPr="009F19E0">
        <w:rPr>
          <w:rFonts w:ascii="Arial" w:hAnsi="Arial" w:cs="Arial"/>
          <w:bCs/>
          <w:sz w:val="24"/>
          <w:szCs w:val="24"/>
        </w:rPr>
        <w:t>in patients</w:t>
      </w:r>
      <w:r w:rsidR="00D22287">
        <w:rPr>
          <w:rFonts w:ascii="Arial" w:hAnsi="Arial" w:cs="Arial"/>
          <w:bCs/>
          <w:sz w:val="24"/>
          <w:szCs w:val="24"/>
        </w:rPr>
        <w:t xml:space="preserve"> with type 1 diabetes</w:t>
      </w:r>
      <w:r w:rsidRPr="009F19E0">
        <w:rPr>
          <w:rFonts w:ascii="Arial" w:hAnsi="Arial" w:cs="Arial"/>
          <w:bCs/>
          <w:sz w:val="24"/>
          <w:szCs w:val="24"/>
        </w:rPr>
        <w:t>.</w:t>
      </w:r>
    </w:p>
    <w:p w14:paraId="0B848E93" w14:textId="46E9DAAB" w:rsidR="00217D40" w:rsidRDefault="004D6761" w:rsidP="001367C1">
      <w:pPr>
        <w:spacing w:after="0" w:line="480" w:lineRule="auto"/>
        <w:rPr>
          <w:rFonts w:ascii="Arial" w:hAnsi="Arial" w:cs="Arial"/>
          <w:bCs/>
          <w:sz w:val="24"/>
          <w:szCs w:val="24"/>
        </w:rPr>
      </w:pPr>
      <w:r>
        <w:rPr>
          <w:rFonts w:ascii="Arial" w:hAnsi="Arial" w:cs="Arial"/>
          <w:b/>
          <w:sz w:val="24"/>
          <w:szCs w:val="24"/>
        </w:rPr>
        <w:t>Research Design and Methods</w:t>
      </w:r>
      <w:r w:rsidR="00A94095" w:rsidRPr="001A28B4">
        <w:rPr>
          <w:rFonts w:ascii="Arial" w:hAnsi="Arial" w:cs="Arial"/>
          <w:b/>
          <w:sz w:val="24"/>
          <w:szCs w:val="24"/>
        </w:rPr>
        <w:t>:</w:t>
      </w:r>
      <w:r w:rsidR="00A94095" w:rsidRPr="001A28B4">
        <w:rPr>
          <w:rFonts w:ascii="Arial" w:hAnsi="Arial" w:cs="Arial"/>
          <w:sz w:val="24"/>
          <w:szCs w:val="24"/>
        </w:rPr>
        <w:t xml:space="preserve"> </w:t>
      </w:r>
      <w:r w:rsidRPr="00F71AC4">
        <w:rPr>
          <w:rFonts w:ascii="Arial" w:hAnsi="Arial" w:cs="Arial"/>
          <w:bCs/>
          <w:sz w:val="24"/>
          <w:szCs w:val="24"/>
        </w:rPr>
        <w:t>(the basic design, setting, number of participants and selection criteria, treatment or intervention, and methods of assessment)</w:t>
      </w:r>
    </w:p>
    <w:p w14:paraId="1476BC86" w14:textId="0CE50CC6" w:rsidR="00AC3C69" w:rsidRDefault="00AC3C69" w:rsidP="001367C1">
      <w:pPr>
        <w:spacing w:after="0" w:line="480" w:lineRule="auto"/>
        <w:rPr>
          <w:rFonts w:ascii="Arial" w:hAnsi="Arial" w:cs="Arial"/>
          <w:b/>
          <w:sz w:val="24"/>
          <w:szCs w:val="24"/>
        </w:rPr>
      </w:pPr>
      <w:r>
        <w:rPr>
          <w:rFonts w:ascii="Arial" w:hAnsi="Arial" w:cs="Arial"/>
          <w:sz w:val="24"/>
          <w:szCs w:val="24"/>
        </w:rPr>
        <w:t>We consented a cross sectional cohort of 1646 patients diagnosed with type 1 diabetes. Of the 1646 patients, 199 (12.1%) were diagnosed with DPN, 63 (3.8%) were diagnosed with AN, 244 (14.9%) were diagnosed with DR, and 88 (5.4%) were diagnosed with DN.</w:t>
      </w:r>
    </w:p>
    <w:p w14:paraId="17F5C84D" w14:textId="01279C3D" w:rsidR="00217D40" w:rsidRDefault="00A94095" w:rsidP="004D6761">
      <w:pPr>
        <w:spacing w:after="0" w:line="480" w:lineRule="auto"/>
        <w:rPr>
          <w:rFonts w:ascii="Arial" w:hAnsi="Arial" w:cs="Arial"/>
          <w:bCs/>
          <w:sz w:val="24"/>
          <w:szCs w:val="24"/>
        </w:rPr>
      </w:pPr>
      <w:r w:rsidRPr="001A28B4">
        <w:rPr>
          <w:rFonts w:ascii="Arial" w:hAnsi="Arial" w:cs="Arial"/>
          <w:b/>
          <w:sz w:val="24"/>
          <w:szCs w:val="24"/>
        </w:rPr>
        <w:t>Results:</w:t>
      </w:r>
      <w:r w:rsidRPr="001A28B4">
        <w:rPr>
          <w:rFonts w:ascii="Arial" w:hAnsi="Arial" w:cs="Arial"/>
          <w:sz w:val="24"/>
          <w:szCs w:val="24"/>
        </w:rPr>
        <w:t xml:space="preserve"> </w:t>
      </w:r>
      <w:r w:rsidR="004D6761" w:rsidRPr="00F71AC4">
        <w:rPr>
          <w:rFonts w:ascii="Arial" w:hAnsi="Arial" w:cs="Arial"/>
          <w:bCs/>
          <w:sz w:val="24"/>
          <w:szCs w:val="24"/>
        </w:rPr>
        <w:t>(significant data found)</w:t>
      </w:r>
    </w:p>
    <w:p w14:paraId="67A17087" w14:textId="6EE42FCE" w:rsidR="00D22287" w:rsidRPr="00955EB6" w:rsidRDefault="00D22287" w:rsidP="00CA13B8">
      <w:pPr>
        <w:spacing w:line="480" w:lineRule="auto"/>
        <w:ind w:firstLine="720"/>
        <w:rPr>
          <w:rFonts w:ascii="Arial" w:hAnsi="Arial" w:cs="Arial"/>
          <w:sz w:val="24"/>
          <w:szCs w:val="24"/>
        </w:rPr>
      </w:pPr>
      <w:r>
        <w:rPr>
          <w:rFonts w:ascii="Arial" w:hAnsi="Arial" w:cs="Arial"/>
          <w:sz w:val="24"/>
          <w:szCs w:val="24"/>
        </w:rPr>
        <w:t>A diagnosis of any one complication or sequelae from such complication (</w:t>
      </w:r>
      <w:proofErr w:type="gramStart"/>
      <w:r>
        <w:rPr>
          <w:rFonts w:ascii="Arial" w:hAnsi="Arial" w:cs="Arial"/>
          <w:sz w:val="24"/>
          <w:szCs w:val="24"/>
        </w:rPr>
        <w:t>i.e.</w:t>
      </w:r>
      <w:proofErr w:type="gramEnd"/>
      <w:r>
        <w:rPr>
          <w:rFonts w:ascii="Arial" w:hAnsi="Arial" w:cs="Arial"/>
          <w:sz w:val="24"/>
          <w:szCs w:val="24"/>
        </w:rPr>
        <w:t xml:space="preserve"> diabetic foot ulcer resulting from peripheral neuropathy) is significantly associated with all other complications. Thus, we selected </w:t>
      </w:r>
      <w:r w:rsidR="00C0711E">
        <w:rPr>
          <w:rFonts w:ascii="Arial" w:hAnsi="Arial" w:cs="Arial"/>
          <w:sz w:val="24"/>
          <w:szCs w:val="24"/>
        </w:rPr>
        <w:t>five</w:t>
      </w:r>
      <w:r>
        <w:rPr>
          <w:rFonts w:ascii="Arial" w:hAnsi="Arial" w:cs="Arial"/>
          <w:sz w:val="24"/>
          <w:szCs w:val="24"/>
        </w:rPr>
        <w:t xml:space="preserve"> variables age on date of consent, </w:t>
      </w:r>
      <w:r w:rsidR="00C0711E">
        <w:rPr>
          <w:rFonts w:ascii="Arial" w:hAnsi="Arial" w:cs="Arial"/>
          <w:sz w:val="24"/>
          <w:szCs w:val="24"/>
        </w:rPr>
        <w:t xml:space="preserve">age of type 1 diabetes diagnosis, </w:t>
      </w:r>
      <w:r>
        <w:rPr>
          <w:rFonts w:ascii="Arial" w:hAnsi="Arial" w:cs="Arial"/>
          <w:sz w:val="24"/>
          <w:szCs w:val="24"/>
        </w:rPr>
        <w:t xml:space="preserve">duration of type 1 diabetes, average systolic blood pressure from the last three clinic visits, and average HbA1C from the last three clinic visits for all four diabetic complication models. The variables were selected for their strong evidence of association with diabetic complications in the literature and for being modifiable risk factors. </w:t>
      </w:r>
      <w:r w:rsidR="00C0711E">
        <w:rPr>
          <w:rFonts w:ascii="Arial" w:hAnsi="Arial" w:cs="Arial"/>
          <w:sz w:val="24"/>
          <w:szCs w:val="24"/>
        </w:rPr>
        <w:t>We found the optimism corrected R^2 and Harrell’s C statistic were 0.38 and 0.87 for DPN, 0.24 and 0.86 for AN, 0.49 and 0.91 for DR, and 0.22 and 0.84 for DN.</w:t>
      </w:r>
      <w:r w:rsidR="00C0711E">
        <w:rPr>
          <w:rFonts w:ascii="Arial" w:hAnsi="Arial" w:cs="Arial"/>
          <w:sz w:val="24"/>
          <w:szCs w:val="24"/>
        </w:rPr>
        <w:t xml:space="preserve"> </w:t>
      </w:r>
    </w:p>
    <w:p w14:paraId="4BAD4200" w14:textId="64928118" w:rsidR="00E5511F" w:rsidRDefault="00A94095" w:rsidP="009B4E7D">
      <w:pPr>
        <w:spacing w:after="0" w:line="480" w:lineRule="auto"/>
        <w:rPr>
          <w:rFonts w:ascii="Arial" w:hAnsi="Arial" w:cs="Arial"/>
          <w:bCs/>
          <w:sz w:val="24"/>
          <w:szCs w:val="24"/>
        </w:rPr>
      </w:pPr>
      <w:r w:rsidRPr="001A28B4">
        <w:rPr>
          <w:rFonts w:ascii="Arial" w:hAnsi="Arial" w:cs="Arial"/>
          <w:b/>
          <w:sz w:val="24"/>
          <w:szCs w:val="24"/>
        </w:rPr>
        <w:t>Conclusions:</w:t>
      </w:r>
      <w:r w:rsidRPr="001A28B4">
        <w:rPr>
          <w:rFonts w:ascii="Arial" w:hAnsi="Arial" w:cs="Arial"/>
          <w:sz w:val="24"/>
          <w:szCs w:val="24"/>
        </w:rPr>
        <w:t xml:space="preserve"> </w:t>
      </w:r>
      <w:r w:rsidR="004D6761" w:rsidRPr="00F71AC4">
        <w:rPr>
          <w:rFonts w:ascii="Arial" w:hAnsi="Arial" w:cs="Arial"/>
          <w:bCs/>
          <w:sz w:val="24"/>
          <w:szCs w:val="24"/>
        </w:rPr>
        <w:t>(the validity, limitations, and clinical applicability of the study and its results)</w:t>
      </w:r>
    </w:p>
    <w:p w14:paraId="636F53C0" w14:textId="1917826C" w:rsidR="00AC3C69" w:rsidRPr="00CA13B8" w:rsidRDefault="00CA13B8" w:rsidP="00CA13B8">
      <w:pPr>
        <w:spacing w:line="480" w:lineRule="auto"/>
        <w:ind w:firstLine="720"/>
        <w:rPr>
          <w:rFonts w:ascii="Arial" w:hAnsi="Arial" w:cs="Arial"/>
          <w:sz w:val="24"/>
          <w:szCs w:val="24"/>
        </w:rPr>
      </w:pPr>
      <w:r>
        <w:rPr>
          <w:rFonts w:ascii="Arial" w:hAnsi="Arial" w:cs="Arial"/>
          <w:sz w:val="24"/>
          <w:szCs w:val="24"/>
        </w:rPr>
        <w:lastRenderedPageBreak/>
        <w:t>Although this is a cross sectional study, w</w:t>
      </w:r>
      <w:r w:rsidR="00AC3C69">
        <w:rPr>
          <w:rFonts w:ascii="Arial" w:hAnsi="Arial" w:cs="Arial"/>
          <w:sz w:val="24"/>
          <w:szCs w:val="24"/>
        </w:rPr>
        <w:t>e hope this risk calculator (</w:t>
      </w:r>
      <w:r w:rsidR="00AC3C69" w:rsidRPr="00807DC3">
        <w:rPr>
          <w:rFonts w:ascii="Arial" w:hAnsi="Arial" w:cs="Arial"/>
          <w:sz w:val="24"/>
          <w:szCs w:val="24"/>
        </w:rPr>
        <w:t>ptran25.shinyapps.io/</w:t>
      </w:r>
      <w:proofErr w:type="spellStart"/>
      <w:r w:rsidR="00AC3C69" w:rsidRPr="00807DC3">
        <w:rPr>
          <w:rFonts w:ascii="Arial" w:hAnsi="Arial" w:cs="Arial"/>
          <w:sz w:val="24"/>
          <w:szCs w:val="24"/>
        </w:rPr>
        <w:t>Diabetic_Peripheral_Neuropathy_Risk</w:t>
      </w:r>
      <w:proofErr w:type="spellEnd"/>
      <w:r w:rsidR="00AC3C69">
        <w:rPr>
          <w:rFonts w:ascii="Arial" w:hAnsi="Arial" w:cs="Arial"/>
          <w:sz w:val="24"/>
          <w:szCs w:val="24"/>
        </w:rPr>
        <w:t>) becomes a useful tool for clinicians and patients and helps motivate patients to modify their risk factors to reduce their risk of diabetic complications.</w:t>
      </w:r>
    </w:p>
    <w:p w14:paraId="689607C0" w14:textId="39803DD7" w:rsidR="005E66D4" w:rsidRDefault="005E66D4" w:rsidP="00F71AC4">
      <w:pPr>
        <w:rPr>
          <w:rFonts w:ascii="Arial" w:hAnsi="Arial" w:cs="Arial"/>
          <w:b/>
          <w:sz w:val="24"/>
          <w:szCs w:val="24"/>
        </w:rPr>
      </w:pPr>
      <w:r>
        <w:rPr>
          <w:rFonts w:ascii="Arial" w:hAnsi="Arial" w:cs="Arial"/>
          <w:b/>
          <w:sz w:val="24"/>
          <w:szCs w:val="24"/>
        </w:rPr>
        <w:br w:type="page"/>
      </w:r>
    </w:p>
    <w:p w14:paraId="71A2A4BE" w14:textId="76A2845D" w:rsidR="63D138A0" w:rsidRDefault="63D138A0" w:rsidP="63D138A0">
      <w:pPr>
        <w:spacing w:after="0" w:line="480" w:lineRule="auto"/>
        <w:rPr>
          <w:rFonts w:ascii="Arial" w:hAnsi="Arial" w:cs="Arial"/>
          <w:b/>
          <w:bCs/>
          <w:sz w:val="24"/>
          <w:szCs w:val="24"/>
        </w:rPr>
      </w:pPr>
      <w:r w:rsidRPr="63D138A0">
        <w:rPr>
          <w:rFonts w:ascii="Arial" w:hAnsi="Arial" w:cs="Arial"/>
          <w:b/>
          <w:bCs/>
          <w:sz w:val="24"/>
          <w:szCs w:val="24"/>
        </w:rPr>
        <w:lastRenderedPageBreak/>
        <w:t>INTRODUCTION</w:t>
      </w:r>
    </w:p>
    <w:p w14:paraId="1AD001A4" w14:textId="5D02AE98" w:rsidR="00580B3E" w:rsidRDefault="0057071F" w:rsidP="00580B3E">
      <w:pPr>
        <w:spacing w:after="0" w:line="480" w:lineRule="auto"/>
        <w:ind w:firstLine="720"/>
        <w:rPr>
          <w:rFonts w:ascii="Arial" w:hAnsi="Arial" w:cs="Arial"/>
          <w:bCs/>
          <w:sz w:val="24"/>
          <w:szCs w:val="24"/>
        </w:rPr>
      </w:pPr>
      <w:r>
        <w:rPr>
          <w:rFonts w:ascii="Arial" w:hAnsi="Arial" w:cs="Arial"/>
          <w:bCs/>
          <w:sz w:val="24"/>
          <w:szCs w:val="24"/>
        </w:rPr>
        <w:t>The hyperglycemi</w:t>
      </w:r>
      <w:r w:rsidR="00580B3E">
        <w:rPr>
          <w:rFonts w:ascii="Arial" w:hAnsi="Arial" w:cs="Arial"/>
          <w:bCs/>
          <w:sz w:val="24"/>
          <w:szCs w:val="24"/>
        </w:rPr>
        <w:t>c state</w:t>
      </w:r>
      <w:r>
        <w:rPr>
          <w:rFonts w:ascii="Arial" w:hAnsi="Arial" w:cs="Arial"/>
          <w:bCs/>
          <w:sz w:val="24"/>
          <w:szCs w:val="24"/>
        </w:rPr>
        <w:t xml:space="preserve"> present in type 1 diabetes is associated with both </w:t>
      </w:r>
      <w:r w:rsidR="00C43DC9">
        <w:rPr>
          <w:rFonts w:ascii="Arial" w:hAnsi="Arial" w:cs="Arial"/>
          <w:bCs/>
          <w:sz w:val="24"/>
          <w:szCs w:val="24"/>
        </w:rPr>
        <w:t>micro- and macro- vascular complications</w:t>
      </w:r>
      <w:r w:rsidR="00B74DA1">
        <w:rPr>
          <w:rFonts w:ascii="Arial" w:hAnsi="Arial" w:cs="Arial"/>
          <w:bCs/>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(1; 2)</w:t>
      </w:r>
      <w:r w:rsidR="00B74DA1">
        <w:rPr>
          <w:rFonts w:ascii="Arial" w:hAnsi="Arial" w:cs="Arial"/>
          <w:bCs/>
          <w:sz w:val="24"/>
          <w:szCs w:val="24"/>
        </w:rPr>
        <w:fldChar w:fldCharType="end"/>
      </w:r>
      <w:r w:rsidR="00C43DC9">
        <w:rPr>
          <w:rFonts w:ascii="Arial" w:hAnsi="Arial" w:cs="Arial"/>
          <w:bCs/>
          <w:sz w:val="24"/>
          <w:szCs w:val="24"/>
        </w:rPr>
        <w:t xml:space="preserve">. </w:t>
      </w:r>
      <w:r w:rsidR="00FD2D27">
        <w:rPr>
          <w:rFonts w:ascii="Arial" w:hAnsi="Arial" w:cs="Arial"/>
          <w:bCs/>
          <w:sz w:val="24"/>
          <w:szCs w:val="24"/>
        </w:rPr>
        <w:t>M</w:t>
      </w:r>
      <w:r w:rsidR="00C43DC9">
        <w:rPr>
          <w:rFonts w:ascii="Arial" w:hAnsi="Arial" w:cs="Arial"/>
          <w:bCs/>
          <w:sz w:val="24"/>
          <w:szCs w:val="24"/>
        </w:rPr>
        <w:t xml:space="preserve">icrovascular damage leads to neuropathy, retinopathy, and nephropathy, which are each associated with clinical sequelae. </w:t>
      </w:r>
      <w:r w:rsidR="002F1E53">
        <w:rPr>
          <w:rFonts w:ascii="Arial" w:hAnsi="Arial" w:cs="Arial"/>
          <w:bCs/>
          <w:sz w:val="24"/>
          <w:szCs w:val="24"/>
        </w:rPr>
        <w:t>Diabetic p</w:t>
      </w:r>
      <w:r w:rsidR="00C43DC9">
        <w:rPr>
          <w:rFonts w:ascii="Arial" w:hAnsi="Arial" w:cs="Arial"/>
          <w:bCs/>
          <w:sz w:val="24"/>
          <w:szCs w:val="24"/>
        </w:rPr>
        <w:t xml:space="preserve">eripheral neuropathy </w:t>
      </w:r>
      <w:r w:rsidR="002F1E53">
        <w:rPr>
          <w:rFonts w:ascii="Arial" w:hAnsi="Arial" w:cs="Arial"/>
          <w:bCs/>
          <w:sz w:val="24"/>
          <w:szCs w:val="24"/>
        </w:rPr>
        <w:t xml:space="preserve">(DPN) </w:t>
      </w:r>
      <w:r w:rsidR="00C43DC9">
        <w:rPr>
          <w:rFonts w:ascii="Arial" w:hAnsi="Arial" w:cs="Arial"/>
          <w:bCs/>
          <w:sz w:val="24"/>
          <w:szCs w:val="24"/>
        </w:rPr>
        <w:t>can lead to poor wound healing, diabetic ulcers, and eventually amputation</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&lt;EndNote&gt;&lt;Cite&gt;&lt;Author&gt;Pop-Busui&lt;/Author&gt;&lt;Year&gt;2017&lt;/Year&gt;&lt;RecNum&gt;40&lt;/RecNum&gt;&lt;DisplayText&gt;(3)&lt;/DisplayText&gt;&lt;record&gt;&lt;rec-number&gt;40&lt;/rec-number&gt;&lt;foreign-keys&gt;&lt;key app="EN" db-id="5zxfzf5e9zvxa1e0tzk5ssvcatxpzptdfx0p" timestamp="1609010763"&gt;40&lt;/key&gt;&lt;/foreign-keys&gt;&lt;ref-type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2017&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(3)</w:t>
      </w:r>
      <w:r w:rsidR="00FD2D27">
        <w:rPr>
          <w:rFonts w:ascii="Arial" w:hAnsi="Arial" w:cs="Arial"/>
          <w:bCs/>
          <w:sz w:val="24"/>
          <w:szCs w:val="24"/>
        </w:rPr>
        <w:fldChar w:fldCharType="end"/>
      </w:r>
      <w:r w:rsidR="00C43DC9">
        <w:rPr>
          <w:rFonts w:ascii="Arial" w:hAnsi="Arial" w:cs="Arial"/>
          <w:bCs/>
          <w:sz w:val="24"/>
          <w:szCs w:val="24"/>
        </w:rPr>
        <w:t xml:space="preserve">. Autonomic neuropathy </w:t>
      </w:r>
      <w:r w:rsidR="002F1E53">
        <w:rPr>
          <w:rFonts w:ascii="Arial" w:hAnsi="Arial" w:cs="Arial"/>
          <w:bCs/>
          <w:sz w:val="24"/>
          <w:szCs w:val="24"/>
        </w:rPr>
        <w:t xml:space="preserve">(AN) </w:t>
      </w:r>
      <w:r w:rsidR="00C43DC9">
        <w:rPr>
          <w:rFonts w:ascii="Arial" w:hAnsi="Arial" w:cs="Arial"/>
          <w:bCs/>
          <w:sz w:val="24"/>
          <w:szCs w:val="24"/>
        </w:rPr>
        <w:t xml:space="preserve">can present with cardiac abnormalities, </w:t>
      </w:r>
      <w:proofErr w:type="spellStart"/>
      <w:r w:rsidR="00C43DC9">
        <w:rPr>
          <w:rFonts w:ascii="Arial" w:hAnsi="Arial" w:cs="Arial"/>
          <w:bCs/>
          <w:sz w:val="24"/>
          <w:szCs w:val="24"/>
        </w:rPr>
        <w:t>gastoparesis</w:t>
      </w:r>
      <w:proofErr w:type="spellEnd"/>
      <w:r w:rsidR="00C43DC9">
        <w:rPr>
          <w:rFonts w:ascii="Arial" w:hAnsi="Arial" w:cs="Arial"/>
          <w:bCs/>
          <w:sz w:val="24"/>
          <w:szCs w:val="24"/>
        </w:rPr>
        <w:t>, or erectile dysfunctions</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&lt;EndNote&gt;&lt;Cite&gt;&lt;Author&gt;Vinik&lt;/Author&gt;&lt;Year&gt;2003&lt;/Year&gt;&lt;RecNum&gt;41&lt;/RecNum&gt;&lt;DisplayText&gt;(4)&lt;/DisplayText&gt;&lt;record&gt;&lt;rec-number&gt;41&lt;/rec-number&gt;&lt;foreign-keys&gt;&lt;key app="EN" db-id="5zxfzf5e9zvxa1e0tzk5ssvcatxpzptdfx0p" timestamp="1609010819"&gt;41&lt;/key&gt;&lt;/foreign-keys&gt;&lt;ref-type name="Journal Article"&gt;17&lt;/ref-type&gt;&lt;contributors&gt;&lt;authors&gt;&lt;author&gt;Vinik, Aaron I&lt;/author&gt;&lt;author&gt;Maser, Raelene E&lt;/author&gt;&lt;author&gt;Mitchell, Braxton D&lt;/author&gt;&lt;author&gt;Freeman, Roy&lt;/author&gt;&lt;/authors&gt;&lt;/contributors&gt;&lt;titles&gt;&lt;title&gt;Diabetic autonomic neuropathy&lt;/title&gt;&lt;secondary-title&gt;Diabetes care&lt;/secondary-title&gt;&lt;/titles&gt;&lt;periodical&gt;&lt;full-title&gt;Diabetes care&lt;/full-title&gt;&lt;/periodical&gt;&lt;pages&gt;1553-1579&lt;/pages&gt;&lt;volume&gt;26&lt;/volume&gt;&lt;number&gt;5&lt;/number&gt;&lt;dates&gt;&lt;year&gt;2003&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(4)</w:t>
      </w:r>
      <w:r w:rsidR="00FD2D27">
        <w:rPr>
          <w:rFonts w:ascii="Arial" w:hAnsi="Arial" w:cs="Arial"/>
          <w:bCs/>
          <w:sz w:val="24"/>
          <w:szCs w:val="24"/>
        </w:rPr>
        <w:fldChar w:fldCharType="end"/>
      </w:r>
      <w:r w:rsidR="00C43DC9">
        <w:rPr>
          <w:rFonts w:ascii="Arial" w:hAnsi="Arial" w:cs="Arial"/>
          <w:bCs/>
          <w:sz w:val="24"/>
          <w:szCs w:val="24"/>
        </w:rPr>
        <w:t xml:space="preserve">. </w:t>
      </w:r>
      <w:r w:rsidR="002F1E53">
        <w:rPr>
          <w:rFonts w:ascii="Arial" w:hAnsi="Arial" w:cs="Arial"/>
          <w:bCs/>
          <w:sz w:val="24"/>
          <w:szCs w:val="24"/>
        </w:rPr>
        <w:t>Diabetic r</w:t>
      </w:r>
      <w:r w:rsidR="00C43DC9">
        <w:rPr>
          <w:rFonts w:ascii="Arial" w:hAnsi="Arial" w:cs="Arial"/>
          <w:bCs/>
          <w:sz w:val="24"/>
          <w:szCs w:val="24"/>
        </w:rPr>
        <w:t xml:space="preserve">etinopathy </w:t>
      </w:r>
      <w:r w:rsidR="002F1E53">
        <w:rPr>
          <w:rFonts w:ascii="Arial" w:hAnsi="Arial" w:cs="Arial"/>
          <w:bCs/>
          <w:sz w:val="24"/>
          <w:szCs w:val="24"/>
        </w:rPr>
        <w:t xml:space="preserve">(DR) </w:t>
      </w:r>
      <w:r w:rsidR="00C43DC9">
        <w:rPr>
          <w:rFonts w:ascii="Arial" w:hAnsi="Arial" w:cs="Arial"/>
          <w:bCs/>
          <w:sz w:val="24"/>
          <w:szCs w:val="24"/>
        </w:rPr>
        <w:t>can lead to blindness</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&lt;EndNote&gt;&lt;Cite&gt;&lt;Author&gt;Solomon&lt;/Author&gt;&lt;Year&gt;2017&lt;/Year&gt;&lt;RecNum&gt;42&lt;/RecNum&gt;&lt;DisplayText&gt;(5)&lt;/DisplayText&gt;&lt;record&gt;&lt;rec-number&gt;42&lt;/rec-number&gt;&lt;foreign-keys&gt;&lt;key app="EN" db-id="5zxfzf5e9zvxa1e0tzk5ssvcatxpzptdfx0p" timestamp="1609010949"&gt;42&lt;/key&gt;&lt;/foreign-keys&gt;&lt;ref-type name="Journal Article"&gt;17&lt;/ref-type&gt;&lt;contributors&gt;&lt;authors&gt;&lt;author&gt;Solomon, Sharon D&lt;/author&gt;&lt;author&gt;Chew, Emily&lt;/author&gt;&lt;author&gt;Duh, Elia J&lt;/author&gt;&lt;author&gt;Sobrin, Lucia&lt;/author&gt;&lt;author&gt;Sun, Jennifer K&lt;/author&gt;&lt;author&gt;VanderBeek, Brian L&lt;/author&gt;&lt;author&gt;Wykoff, Charles C&lt;/author&gt;&lt;author&gt;Gardner, Thomas W&lt;/author&gt;&lt;/authors&gt;&lt;/contributors&gt;&lt;titles&gt;&lt;title&gt;Diabetic retinopathy: a position statement by the American Diabetes Association&lt;/title&gt;&lt;secondary-title&gt;Diabetes care&lt;/secondary-title&gt;&lt;/titles&gt;&lt;periodical&gt;&lt;full-title&gt;Diabetes care&lt;/full-title&gt;&lt;/periodical&gt;&lt;pages&gt;412-418&lt;/pages&gt;&lt;volume&gt;40&lt;/volume&gt;&lt;number&gt;3&lt;/number&gt;&lt;dates&gt;&lt;year&gt;2017&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(5)</w:t>
      </w:r>
      <w:r w:rsidR="00FD2D27">
        <w:rPr>
          <w:rFonts w:ascii="Arial" w:hAnsi="Arial" w:cs="Arial"/>
          <w:bCs/>
          <w:sz w:val="24"/>
          <w:szCs w:val="24"/>
        </w:rPr>
        <w:fldChar w:fldCharType="end"/>
      </w:r>
      <w:r w:rsidR="00C43DC9">
        <w:rPr>
          <w:rFonts w:ascii="Arial" w:hAnsi="Arial" w:cs="Arial"/>
          <w:bCs/>
          <w:sz w:val="24"/>
          <w:szCs w:val="24"/>
        </w:rPr>
        <w:t xml:space="preserve">. </w:t>
      </w:r>
      <w:r w:rsidR="002F1E53">
        <w:rPr>
          <w:rFonts w:ascii="Arial" w:hAnsi="Arial" w:cs="Arial"/>
          <w:bCs/>
          <w:sz w:val="24"/>
          <w:szCs w:val="24"/>
        </w:rPr>
        <w:t>Diabetic n</w:t>
      </w:r>
      <w:r w:rsidR="00C43DC9">
        <w:rPr>
          <w:rFonts w:ascii="Arial" w:hAnsi="Arial" w:cs="Arial"/>
          <w:bCs/>
          <w:sz w:val="24"/>
          <w:szCs w:val="24"/>
        </w:rPr>
        <w:t xml:space="preserve">ephropathy </w:t>
      </w:r>
      <w:r w:rsidR="002F1E53">
        <w:rPr>
          <w:rFonts w:ascii="Arial" w:hAnsi="Arial" w:cs="Arial"/>
          <w:bCs/>
          <w:sz w:val="24"/>
          <w:szCs w:val="24"/>
        </w:rPr>
        <w:t xml:space="preserve">(DN) </w:t>
      </w:r>
      <w:r w:rsidR="00C43DC9">
        <w:rPr>
          <w:rFonts w:ascii="Arial" w:hAnsi="Arial" w:cs="Arial"/>
          <w:bCs/>
          <w:sz w:val="24"/>
          <w:szCs w:val="24"/>
        </w:rPr>
        <w:t>can progress to end stage renal disease, requiring dialysis or renal transplantation</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&lt;EndNote&gt;&lt;Cite&gt;&lt;Author&gt;Gross&lt;/Author&gt;&lt;Year&gt;2005&lt;/Year&gt;&lt;RecNum&gt;43&lt;/RecNum&gt;&lt;DisplayText&gt;(6)&lt;/DisplayText&gt;&lt;record&gt;&lt;rec-number&gt;43&lt;/rec-number&gt;&lt;foreign-keys&gt;&lt;key app="EN" db-id="5zxfzf5e9zvxa1e0tzk5ssvcatxpzptdfx0p" timestamp="1609010993"&gt;43&lt;/key&gt;&lt;/foreign-keys&gt;&lt;ref-type name="Journal Article"&gt;17&lt;/ref-type&gt;&lt;contributors&gt;&lt;authors&gt;&lt;author&gt;Gross, Jorge L&lt;/author&gt;&lt;author&gt;De Azevedo, Mirela J&lt;/author&gt;&lt;author&gt;Silveiro, Sandra P&lt;/author&gt;&lt;author&gt;Canani, Luís Henrique&lt;/author&gt;&lt;author&gt;Caramori, Maria Luiza&lt;/author&gt;&lt;author&gt;Zelmanovitz, Themis&lt;/author&gt;&lt;/authors&gt;&lt;/contributors&gt;&lt;titles&gt;&lt;title&gt;Diabetic nephropathy: diagnosis, prevention, and treatment&lt;/title&gt;&lt;secondary-title&gt;Diabetes care&lt;/secondary-title&gt;&lt;/titles&gt;&lt;periodical&gt;&lt;full-title&gt;Diabetes care&lt;/full-title&gt;&lt;/periodical&gt;&lt;pages&gt;164-176&lt;/pages&gt;&lt;volume&gt;28&lt;/volume&gt;&lt;number&gt;1&lt;/number&gt;&lt;dates&gt;&lt;year&gt;2005&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(6)</w:t>
      </w:r>
      <w:r w:rsidR="00FD2D27">
        <w:rPr>
          <w:rFonts w:ascii="Arial" w:hAnsi="Arial" w:cs="Arial"/>
          <w:bCs/>
          <w:sz w:val="24"/>
          <w:szCs w:val="24"/>
        </w:rPr>
        <w:fldChar w:fldCharType="end"/>
      </w:r>
      <w:r w:rsidR="00C43DC9">
        <w:rPr>
          <w:rFonts w:ascii="Arial" w:hAnsi="Arial" w:cs="Arial"/>
          <w:bCs/>
          <w:sz w:val="24"/>
          <w:szCs w:val="24"/>
        </w:rPr>
        <w:t>.</w:t>
      </w:r>
      <w:r w:rsidR="00580B3E">
        <w:rPr>
          <w:rFonts w:ascii="Arial" w:hAnsi="Arial" w:cs="Arial"/>
          <w:bCs/>
          <w:sz w:val="24"/>
          <w:szCs w:val="24"/>
        </w:rPr>
        <w:t xml:space="preserve"> </w:t>
      </w:r>
    </w:p>
    <w:p w14:paraId="53BCE2F0" w14:textId="760880FF" w:rsidR="0057071F" w:rsidRDefault="00C43DC9" w:rsidP="00580B3E">
      <w:pPr>
        <w:spacing w:after="0" w:line="480" w:lineRule="auto"/>
        <w:ind w:firstLine="720"/>
        <w:rPr>
          <w:rFonts w:ascii="Arial" w:hAnsi="Arial" w:cs="Arial"/>
          <w:bCs/>
          <w:sz w:val="24"/>
          <w:szCs w:val="24"/>
        </w:rPr>
      </w:pPr>
      <w:r>
        <w:rPr>
          <w:rFonts w:ascii="Arial" w:hAnsi="Arial" w:cs="Arial"/>
          <w:bCs/>
          <w:sz w:val="24"/>
          <w:szCs w:val="24"/>
        </w:rPr>
        <w:t>Microvascular complications are major predictors of macrovascular complications, like myocardial infarctions and cerebrovascular accidents, which are the leading cause of death in the world</w:t>
      </w:r>
      <w:r w:rsidR="00E42BDC">
        <w:rPr>
          <w:rFonts w:ascii="Arial" w:hAnsi="Arial" w:cs="Arial"/>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E42BDC">
        <w:rPr>
          <w:rFonts w:ascii="Arial" w:hAnsi="Arial" w:cs="Arial"/>
          <w:bCs/>
          <w:sz w:val="24"/>
          <w:szCs w:val="24"/>
        </w:rPr>
        <w:fldChar w:fldCharType="separate"/>
      </w:r>
      <w:r w:rsidR="00FD2D27">
        <w:rPr>
          <w:rFonts w:ascii="Arial" w:hAnsi="Arial" w:cs="Arial"/>
          <w:bCs/>
          <w:noProof/>
          <w:sz w:val="24"/>
          <w:szCs w:val="24"/>
        </w:rPr>
        <w:t>(7)</w:t>
      </w:r>
      <w:r w:rsidR="00E42BDC">
        <w:rPr>
          <w:rFonts w:ascii="Arial" w:hAnsi="Arial" w:cs="Arial"/>
          <w:bCs/>
          <w:sz w:val="24"/>
          <w:szCs w:val="24"/>
        </w:rPr>
        <w:fldChar w:fldCharType="end"/>
      </w:r>
      <w:r>
        <w:rPr>
          <w:rFonts w:ascii="Arial" w:hAnsi="Arial" w:cs="Arial"/>
          <w:bCs/>
          <w:sz w:val="24"/>
          <w:szCs w:val="24"/>
        </w:rPr>
        <w:t>. The most effective method to reduce morbidity and mortality in diabetic patients is prevention of secondary</w:t>
      </w:r>
      <w:r w:rsidR="00580B3E">
        <w:rPr>
          <w:rFonts w:ascii="Arial" w:hAnsi="Arial" w:cs="Arial"/>
          <w:bCs/>
          <w:sz w:val="24"/>
          <w:szCs w:val="24"/>
        </w:rPr>
        <w:t xml:space="preserve"> microvascular complications which will in turn reduce patient risk of macrovascular complications</w:t>
      </w:r>
      <w:r>
        <w:rPr>
          <w:rFonts w:ascii="Arial" w:hAnsi="Arial" w:cs="Arial"/>
          <w:bCs/>
          <w:sz w:val="24"/>
          <w:szCs w:val="24"/>
        </w:rPr>
        <w:t xml:space="preserve">. This involves </w:t>
      </w:r>
      <w:r w:rsidR="00580B3E">
        <w:rPr>
          <w:rFonts w:ascii="Arial" w:hAnsi="Arial" w:cs="Arial"/>
          <w:bCs/>
          <w:sz w:val="24"/>
          <w:szCs w:val="24"/>
        </w:rPr>
        <w:t xml:space="preserve">1) </w:t>
      </w:r>
      <w:r>
        <w:rPr>
          <w:rFonts w:ascii="Arial" w:hAnsi="Arial" w:cs="Arial"/>
          <w:bCs/>
          <w:sz w:val="24"/>
          <w:szCs w:val="24"/>
        </w:rPr>
        <w:t>identification of modifiable risk factors</w:t>
      </w:r>
      <w:r w:rsidR="00580B3E">
        <w:rPr>
          <w:rFonts w:ascii="Arial" w:hAnsi="Arial" w:cs="Arial"/>
          <w:bCs/>
          <w:sz w:val="24"/>
          <w:szCs w:val="24"/>
        </w:rPr>
        <w:t xml:space="preserve"> for developing microvascular complications, and 2) motivating patients to reduce their risk of microvascular complications.</w:t>
      </w:r>
    </w:p>
    <w:p w14:paraId="2C2F9F6F" w14:textId="4ECF58CF" w:rsidR="00580B3E" w:rsidRDefault="00580B3E" w:rsidP="00580B3E">
      <w:pPr>
        <w:spacing w:after="0" w:line="480" w:lineRule="auto"/>
        <w:ind w:firstLine="720"/>
        <w:rPr>
          <w:rFonts w:ascii="Arial" w:hAnsi="Arial" w:cs="Arial"/>
          <w:bCs/>
          <w:sz w:val="24"/>
          <w:szCs w:val="24"/>
        </w:rPr>
      </w:pPr>
      <w:r>
        <w:rPr>
          <w:rFonts w:ascii="Arial" w:hAnsi="Arial" w:cs="Arial"/>
          <w:bCs/>
          <w:sz w:val="24"/>
          <w:szCs w:val="24"/>
        </w:rPr>
        <w:t>Perhaps the most important modifiable risk factor identified is glycemic control. Multiple randomized control trials have demonstrated tight glycemic control is associated with decreased risk of micro- and macro-vascular complications</w:t>
      </w:r>
      <w:r w:rsidR="00B74DA1">
        <w:rPr>
          <w:rFonts w:ascii="Arial" w:hAnsi="Arial" w:cs="Arial"/>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(8; 9)</w:t>
      </w:r>
      <w:r w:rsidR="00B74DA1">
        <w:rPr>
          <w:rFonts w:ascii="Arial" w:hAnsi="Arial" w:cs="Arial"/>
          <w:bCs/>
          <w:sz w:val="24"/>
          <w:szCs w:val="24"/>
        </w:rPr>
        <w:fldChar w:fldCharType="end"/>
      </w:r>
      <w:r>
        <w:rPr>
          <w:rFonts w:ascii="Arial" w:hAnsi="Arial" w:cs="Arial"/>
          <w:bCs/>
          <w:sz w:val="24"/>
          <w:szCs w:val="24"/>
        </w:rPr>
        <w:t>. Other factors have been associated with risk of microvascular complications in cross-sectional and longitudinal studies includ</w:t>
      </w:r>
      <w:r w:rsidR="00FD2D27">
        <w:rPr>
          <w:rFonts w:ascii="Arial" w:hAnsi="Arial" w:cs="Arial"/>
          <w:bCs/>
          <w:sz w:val="24"/>
          <w:szCs w:val="24"/>
        </w:rPr>
        <w:t>ing</w:t>
      </w:r>
      <w:r>
        <w:rPr>
          <w:rFonts w:ascii="Arial" w:hAnsi="Arial" w:cs="Arial"/>
          <w:bCs/>
          <w:sz w:val="24"/>
          <w:szCs w:val="24"/>
        </w:rPr>
        <w:t xml:space="preserve"> sex</w:t>
      </w:r>
      <w:r w:rsidR="00B74DA1">
        <w:rPr>
          <w:rFonts w:ascii="Arial" w:hAnsi="Arial" w:cs="Arial"/>
          <w:bCs/>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(10)</w:t>
      </w:r>
      <w:r w:rsidR="00B74DA1">
        <w:rPr>
          <w:rFonts w:ascii="Arial" w:hAnsi="Arial" w:cs="Arial"/>
          <w:bCs/>
          <w:sz w:val="24"/>
          <w:szCs w:val="24"/>
        </w:rPr>
        <w:fldChar w:fldCharType="end"/>
      </w:r>
      <w:r>
        <w:rPr>
          <w:rFonts w:ascii="Arial" w:hAnsi="Arial" w:cs="Arial"/>
          <w:bCs/>
          <w:sz w:val="24"/>
          <w:szCs w:val="24"/>
        </w:rPr>
        <w:t xml:space="preserve">, </w:t>
      </w:r>
      <w:r w:rsidR="00B74DA1">
        <w:rPr>
          <w:rFonts w:ascii="Arial" w:hAnsi="Arial" w:cs="Arial"/>
          <w:bCs/>
          <w:sz w:val="24"/>
          <w:szCs w:val="24"/>
        </w:rPr>
        <w:t>developing type 1 diabetes at puberty</w:t>
      </w:r>
      <w:r w:rsidR="00B74DA1">
        <w:rPr>
          <w:rFonts w:ascii="Arial" w:hAnsi="Arial" w:cs="Arial"/>
          <w:bCs/>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(11)</w:t>
      </w:r>
      <w:r w:rsidR="00B74DA1">
        <w:rPr>
          <w:rFonts w:ascii="Arial" w:hAnsi="Arial" w:cs="Arial"/>
          <w:bCs/>
          <w:sz w:val="24"/>
          <w:szCs w:val="24"/>
        </w:rPr>
        <w:fldChar w:fldCharType="end"/>
      </w:r>
      <w:r w:rsidR="00B74DA1">
        <w:rPr>
          <w:rFonts w:ascii="Arial" w:hAnsi="Arial" w:cs="Arial"/>
          <w:bCs/>
          <w:sz w:val="24"/>
          <w:szCs w:val="24"/>
        </w:rPr>
        <w:t xml:space="preserve">, </w:t>
      </w:r>
      <w:r>
        <w:rPr>
          <w:rFonts w:ascii="Arial" w:hAnsi="Arial" w:cs="Arial"/>
          <w:bCs/>
          <w:sz w:val="24"/>
          <w:szCs w:val="24"/>
        </w:rPr>
        <w:lastRenderedPageBreak/>
        <w:t>glycemic variability</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&lt;EndNote&gt;&lt;Cite&gt;&lt;Author&gt;Bergenstal&lt;/Author&gt;&lt;Year&gt;2015&lt;/Year&gt;&lt;RecNum&gt;13&lt;/RecNum&gt;&lt;DisplayText&gt;(12)&lt;/DisplayText&gt;&lt;record&gt;&lt;rec-number&gt;13&lt;/rec-number&gt;&lt;foreign-keys&gt;&lt;key app="EN" db-id="5zxfzf5e9zvxa1e0tzk5ssvcatxpzptdfx0p" timestamp="1608911853"&gt;13&lt;/key&gt;&lt;/foreign-keys&gt;&lt;ref-type name="Journal Article"&gt;17&lt;/ref-type&gt;&lt;contributors&gt;&lt;authors&gt;&lt;author&gt;Bergenstal, R. M.&lt;/author&gt;&lt;/authors&gt;&lt;/contributors&gt;&lt;auth-address&gt;International Diabetes Center at Park Nicollet, Minneapolis, MN richard.bergenstal@parknicollet.com.&lt;/auth-address&gt;&lt;titles&gt;&lt;title&gt;Glycemic Variability and Diabetes Complications: Does It Matter? Simply Put, There Are Better Glycemic Markers!&lt;/title&gt;&lt;secondary-title&gt;Diabetes Care&lt;/secondary-title&gt;&lt;/titles&gt;&lt;periodical&gt;&lt;full-title&gt;Diabetes care&lt;/full-title&gt;&lt;/periodical&gt;&lt;pages&gt;1615-21&lt;/pages&gt;&lt;volume&gt;38&lt;/volume&gt;&lt;number&gt;8&lt;/number&gt;&lt;edition&gt;2015/07/25&lt;/edition&gt;&lt;keywords&gt;&lt;keyword&gt;Biomarkers/metabolism&lt;/keyword&gt;&lt;keyword&gt;Blood Glucose/metabolism&lt;/keyword&gt;&lt;keyword&gt;Diabetes Complications/*blood/prevention &amp;amp; control&lt;/keyword&gt;&lt;keyword&gt;Diabetes Mellitus, Type 1/*blood/prevention &amp;amp; control&lt;/keyword&gt;&lt;keyword&gt;Diabetes Mellitus, Type 2/*blood/prevention &amp;amp; control&lt;/keyword&gt;&lt;keyword&gt;Diabetic Angiopathies/blood/prevention &amp;amp; control&lt;/keyword&gt;&lt;keyword&gt;Glycated Hemoglobin A/metabolism&lt;/keyword&gt;&lt;keyword&gt;Humans&lt;/keyword&gt;&lt;keyword&gt;Hypoglycemia/blood/prevention &amp;amp; control&lt;/keyword&gt;&lt;keyword&gt;Microvessels/physiology&lt;/keyword&gt;&lt;/keywords&gt;&lt;dates&gt;&lt;year&gt;2015&lt;/year&gt;&lt;pub-dates&gt;&lt;date&gt;Aug&lt;/date&gt;&lt;/pub-dates&gt;&lt;/dates&gt;&lt;isbn&gt;0149-5992&lt;/isbn&gt;&lt;accession-num&gt;26207055&lt;/accession-num&gt;&lt;urls&gt;&lt;/urls&gt;&lt;electronic-resource-num&gt;10.2337/dc15-0099&lt;/electronic-resource-num&gt;&lt;remote-database-provider&gt;NLM&lt;/remote-database-provider&gt;&lt;language&gt;eng&lt;/languag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(12)</w:t>
      </w:r>
      <w:r w:rsidR="00B74DA1">
        <w:rPr>
          <w:rFonts w:ascii="Arial" w:hAnsi="Arial" w:cs="Arial"/>
          <w:bCs/>
          <w:sz w:val="24"/>
          <w:szCs w:val="24"/>
        </w:rPr>
        <w:fldChar w:fldCharType="end"/>
      </w:r>
      <w:r>
        <w:rPr>
          <w:rFonts w:ascii="Arial" w:hAnsi="Arial" w:cs="Arial"/>
          <w:bCs/>
          <w:sz w:val="24"/>
          <w:szCs w:val="24"/>
        </w:rPr>
        <w:t>, socioeconomic status</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&lt;EndNote&gt;&lt;Cite&gt;&lt;Author&gt;Secrest&lt;/Author&gt;&lt;Year&gt;2011&lt;/Year&gt;&lt;RecNum&gt;15&lt;/RecNum&gt;&lt;DisplayText&gt;(13)&lt;/DisplayText&gt;&lt;record&gt;&lt;rec-number&gt;15&lt;/rec-number&gt;&lt;foreign-keys&gt;&lt;key app="EN" db-id="5zxfzf5e9zvxa1e0tzk5ssvcatxpzptdfx0p" timestamp="1608912039"&gt;15&lt;/key&gt;&lt;/foreign-keys&gt;&lt;ref-type name="Journal Article"&gt;17&lt;/ref-type&gt;&lt;contributors&gt;&lt;authors&gt;&lt;author&gt;Secrest, A. M.&lt;/author&gt;&lt;author&gt;Costacou, T.&lt;/author&gt;&lt;author&gt;Gutelius, B.&lt;/author&gt;&lt;author&gt;Miller, R. G.&lt;/author&gt;&lt;author&gt;Songer, T. J.&lt;/author&gt;&lt;author&gt;Orchard, T. J.&lt;/author&gt;&lt;/authors&gt;&lt;/contributors&gt;&lt;auth-address&gt;Department of Epidemiology, University of Pittsburgh, Pittsburgh, PA 15213, USA.&lt;/auth-address&gt;&lt;titles&gt;&lt;title&gt;Associations between socioeconomic status and major complications in type 1 diabetes: the Pittsburgh epidemiology of diabetes complication (EDC) Study&lt;/title&gt;&lt;secondary-title&gt;Ann Epidemiol&lt;/secondary-title&gt;&lt;/titles&gt;&lt;periodical&gt;&lt;full-title&gt;Ann Epidemiol&lt;/full-title&gt;&lt;/periodical&gt;&lt;pages&gt;374-81&lt;/pages&gt;&lt;volume&gt;21&lt;/volume&gt;&lt;number&gt;5&lt;/number&gt;&lt;edition&gt;2011/04/05&lt;/edition&gt;&lt;keywords&gt;&lt;keyword&gt;Adolescent&lt;/keyword&gt;&lt;keyword&gt;Adult&lt;/keyword&gt;&lt;keyword&gt;Cohort Studies&lt;/keyword&gt;&lt;keyword&gt;Confidence Intervals&lt;/keyword&gt;&lt;keyword&gt;Diabetes Complications/*epidemiology/mortality&lt;/keyword&gt;&lt;keyword&gt;Diabetes Mellitus, Type 1/*mortality&lt;/keyword&gt;&lt;keyword&gt;Employment&lt;/keyword&gt;&lt;keyword&gt;Female&lt;/keyword&gt;&lt;keyword&gt;Humans&lt;/keyword&gt;&lt;keyword&gt;Male&lt;/keyword&gt;&lt;keyword&gt;Pennsylvania/epidemiology&lt;/keyword&gt;&lt;keyword&gt;Prospective Studies&lt;/keyword&gt;&lt;keyword&gt;*Social Class&lt;/keyword&gt;&lt;keyword&gt;Young Adult&lt;/keyword&gt;&lt;/keywords&gt;&lt;dates&gt;&lt;year&gt;2011&lt;/year&gt;&lt;pub-dates&gt;&lt;date&gt;May&lt;/date&gt;&lt;/pub-dates&gt;&lt;/dates&gt;&lt;isbn&gt;1047-2797 (Print)&amp;#xD;1047-2797&lt;/isbn&gt;&lt;accession-num&gt;21458731&lt;/accession-num&gt;&lt;urls&gt;&lt;/urls&gt;&lt;custom2&gt;PMC3079455&lt;/custom2&gt;&lt;custom6&gt;NIHMS282291&lt;/custom6&gt;&lt;electronic-resource-num&gt;10.1016/j.annepidem.2011.02.007&lt;/electronic-resource-num&gt;&lt;remote-database-provider&gt;NLM&lt;/remote-database-provider&gt;&lt;language&gt;eng&lt;/languag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(13)</w:t>
      </w:r>
      <w:r w:rsidR="00B74DA1">
        <w:rPr>
          <w:rFonts w:ascii="Arial" w:hAnsi="Arial" w:cs="Arial"/>
          <w:bCs/>
          <w:sz w:val="24"/>
          <w:szCs w:val="24"/>
        </w:rPr>
        <w:fldChar w:fldCharType="end"/>
      </w:r>
      <w:r>
        <w:rPr>
          <w:rFonts w:ascii="Arial" w:hAnsi="Arial" w:cs="Arial"/>
          <w:bCs/>
          <w:sz w:val="24"/>
          <w:szCs w:val="24"/>
        </w:rPr>
        <w:t xml:space="preserve">, </w:t>
      </w:r>
      <w:r w:rsidR="00B74DA1">
        <w:rPr>
          <w:rFonts w:ascii="Arial" w:hAnsi="Arial" w:cs="Arial"/>
          <w:bCs/>
          <w:sz w:val="24"/>
          <w:szCs w:val="24"/>
        </w:rPr>
        <w:t>quality of life during adolescence</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&lt;EndNote&gt;&lt;Cite&gt;&lt;Author&gt;Hilliard&lt;/Author&gt;&lt;Year&gt;2013&lt;/Year&gt;&lt;RecNum&gt;18&lt;/RecNum&gt;&lt;DisplayText&gt;(14)&lt;/DisplayText&gt;&lt;record&gt;&lt;rec-number&gt;18&lt;/rec-number&gt;&lt;foreign-keys&gt;&lt;key app="EN" db-id="5zxfzf5e9zvxa1e0tzk5ssvcatxpzptdfx0p" timestamp="1608912363"&gt;18&lt;/key&gt;&lt;/foreign-keys&gt;&lt;ref-type name="Journal Article"&gt;17&lt;/ref-type&gt;&lt;contributors&gt;&lt;authors&gt;&lt;author&gt;Hilliard, M. E.&lt;/author&gt;&lt;author&gt;Mann, K. A.&lt;/author&gt;&lt;author&gt;Peugh, J. L.&lt;/author&gt;&lt;author&gt;Hood, K. K.&lt;/author&gt;&lt;/authors&gt;&lt;/contributors&gt;&lt;auth-address&gt;Johns Hopkins Adherence Research Center, Department of Medicine, Johns Hopkins University School of Medicine, Baltimore, MD, USA.&lt;/auth-address&gt;&lt;titles&gt;&lt;title&gt;How poorer quality of life in adolescence predicts subsequent type 1 diabetes management and control&lt;/title&gt;&lt;secondary-title&gt;Patient Educ Couns&lt;/secondary-title&gt;&lt;/titles&gt;&lt;periodical&gt;&lt;full-title&gt;Patient Educ Couns&lt;/full-title&gt;&lt;/periodical&gt;&lt;pages&gt;120-5&lt;/pages&gt;&lt;volume&gt;91&lt;/volume&gt;&lt;number&gt;1&lt;/number&gt;&lt;edition&gt;2012/11/28&lt;/edition&gt;&lt;keywords&gt;&lt;keyword&gt;*Choice Behavior&lt;/keyword&gt;&lt;keyword&gt;Humans&lt;/keyword&gt;&lt;keyword&gt;Male&lt;/keyword&gt;&lt;keyword&gt;*Surveys and Questionnaires&lt;/keyword&gt;&lt;keyword&gt;Writing&lt;/keyword&gt;&lt;/keywords&gt;&lt;dates&gt;&lt;year&gt;2013&lt;/year&gt;&lt;pub-dates&gt;&lt;date&gt;Apr&lt;/date&gt;&lt;/pub-dates&gt;&lt;/dates&gt;&lt;isbn&gt;0738-3991 (Print)&amp;#xD;0738-3991&lt;/isbn&gt;&lt;accession-num&gt;23182614&lt;/accession-num&gt;&lt;urls&gt;&lt;/urls&gt;&lt;custom2&gt;PMC4467557&lt;/custom2&gt;&lt;custom6&gt;NIHMS424014&lt;/custom6&gt;&lt;electronic-resource-num&gt;10.1016/j.pec.2012.10.014&lt;/electronic-resource-num&gt;&lt;remote-database-provider&gt;NLM&lt;/remote-database-provider&gt;&lt;language&gt;eng&lt;/languag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(14)</w:t>
      </w:r>
      <w:r w:rsidR="00B74DA1">
        <w:rPr>
          <w:rFonts w:ascii="Arial" w:hAnsi="Arial" w:cs="Arial"/>
          <w:bCs/>
          <w:sz w:val="24"/>
          <w:szCs w:val="24"/>
        </w:rPr>
        <w:fldChar w:fldCharType="end"/>
      </w:r>
      <w:r w:rsidR="00B74DA1">
        <w:rPr>
          <w:rFonts w:ascii="Arial" w:hAnsi="Arial" w:cs="Arial"/>
          <w:bCs/>
          <w:sz w:val="24"/>
          <w:szCs w:val="24"/>
        </w:rPr>
        <w:t xml:space="preserve">, </w:t>
      </w:r>
      <w:r>
        <w:rPr>
          <w:rFonts w:ascii="Arial" w:hAnsi="Arial" w:cs="Arial"/>
          <w:bCs/>
          <w:sz w:val="24"/>
          <w:szCs w:val="24"/>
        </w:rPr>
        <w:t>serum cholesterol level</w:t>
      </w:r>
      <w:r w:rsidR="00B74DA1">
        <w:rPr>
          <w:rFonts w:ascii="Arial" w:hAnsi="Arial" w:cs="Arial"/>
          <w:bCs/>
          <w:sz w:val="24"/>
          <w:szCs w:val="24"/>
        </w:rPr>
        <w:t xml:space="preserve"> in type 2 diabetes </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(15)</w:t>
      </w:r>
      <w:r w:rsidR="00B74DA1">
        <w:rPr>
          <w:rFonts w:ascii="Arial" w:hAnsi="Arial" w:cs="Arial"/>
          <w:bCs/>
          <w:sz w:val="24"/>
          <w:szCs w:val="24"/>
        </w:rPr>
        <w:fldChar w:fldCharType="end"/>
      </w:r>
      <w:r>
        <w:rPr>
          <w:rFonts w:ascii="Arial" w:hAnsi="Arial" w:cs="Arial"/>
          <w:bCs/>
          <w:sz w:val="24"/>
          <w:szCs w:val="24"/>
        </w:rPr>
        <w:t>, and hypertension</w:t>
      </w:r>
      <w:r w:rsidR="00B74DA1">
        <w:rPr>
          <w:rFonts w:ascii="Arial" w:hAnsi="Arial" w:cs="Arial"/>
          <w:bCs/>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(16)</w:t>
      </w:r>
      <w:r w:rsidR="00B74DA1">
        <w:rPr>
          <w:rFonts w:ascii="Arial" w:hAnsi="Arial" w:cs="Arial"/>
          <w:bCs/>
          <w:sz w:val="24"/>
          <w:szCs w:val="24"/>
        </w:rPr>
        <w:fldChar w:fldCharType="end"/>
      </w:r>
      <w:r>
        <w:rPr>
          <w:rFonts w:ascii="Arial" w:hAnsi="Arial" w:cs="Arial"/>
          <w:bCs/>
          <w:sz w:val="24"/>
          <w:szCs w:val="24"/>
        </w:rPr>
        <w:t xml:space="preserve">. </w:t>
      </w:r>
    </w:p>
    <w:p w14:paraId="638F9905" w14:textId="4DDA0DDF" w:rsidR="00580B3E" w:rsidRDefault="00580B3E" w:rsidP="00580B3E">
      <w:pPr>
        <w:spacing w:after="0" w:line="480" w:lineRule="auto"/>
        <w:ind w:firstLine="720"/>
        <w:rPr>
          <w:rFonts w:ascii="Arial" w:hAnsi="Arial" w:cs="Arial"/>
          <w:bCs/>
          <w:sz w:val="24"/>
          <w:szCs w:val="24"/>
        </w:rPr>
      </w:pPr>
      <w:r>
        <w:rPr>
          <w:rFonts w:ascii="Arial" w:hAnsi="Arial" w:cs="Arial"/>
          <w:bCs/>
          <w:sz w:val="24"/>
          <w:szCs w:val="24"/>
        </w:rPr>
        <w:t xml:space="preserve">Once risk factors are identified, an important task for clinicians is to motivate patients to act on </w:t>
      </w:r>
      <w:r w:rsidR="000248A3">
        <w:rPr>
          <w:rFonts w:ascii="Arial" w:hAnsi="Arial" w:cs="Arial"/>
          <w:bCs/>
          <w:sz w:val="24"/>
          <w:szCs w:val="24"/>
        </w:rPr>
        <w:t>these risk factors through lifestyle changes and medication management. One specific boundary to motivation for change in patients is unrealistic optimism regarding their specific situation</w:t>
      </w:r>
      <w:r w:rsidR="00E42BDC">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E42BDC">
        <w:rPr>
          <w:rFonts w:ascii="Arial" w:hAnsi="Arial" w:cs="Arial"/>
          <w:bCs/>
          <w:sz w:val="24"/>
          <w:szCs w:val="24"/>
        </w:rPr>
        <w:fldChar w:fldCharType="separate"/>
      </w:r>
      <w:r w:rsidR="00FD2D27">
        <w:rPr>
          <w:rFonts w:ascii="Arial" w:hAnsi="Arial" w:cs="Arial"/>
          <w:bCs/>
          <w:noProof/>
          <w:sz w:val="24"/>
          <w:szCs w:val="24"/>
        </w:rPr>
        <w:t>(17)</w:t>
      </w:r>
      <w:r w:rsidR="00E42BDC">
        <w:rPr>
          <w:rFonts w:ascii="Arial" w:hAnsi="Arial" w:cs="Arial"/>
          <w:bCs/>
          <w:sz w:val="24"/>
          <w:szCs w:val="24"/>
        </w:rPr>
        <w:fldChar w:fldCharType="end"/>
      </w:r>
      <w:r w:rsidR="000248A3">
        <w:rPr>
          <w:rFonts w:ascii="Arial" w:hAnsi="Arial" w:cs="Arial"/>
          <w:bCs/>
          <w:sz w:val="24"/>
          <w:szCs w:val="24"/>
        </w:rPr>
        <w:t xml:space="preserve">. By informing a patient of her/his personal risk of developing diabetic complication, this helps patients set a realistic understanding of their personal risk and additionally allows the patient to monitor their progress and see how their lifestyle changes and/or medication changes have reduced their risk of diabetic complications. </w:t>
      </w:r>
    </w:p>
    <w:p w14:paraId="5EB476FF" w14:textId="75687EF9" w:rsidR="000248A3" w:rsidRPr="009F19E0" w:rsidRDefault="000248A3" w:rsidP="00E42BDC">
      <w:pPr>
        <w:spacing w:after="0" w:line="480" w:lineRule="auto"/>
        <w:ind w:firstLine="720"/>
        <w:rPr>
          <w:rFonts w:ascii="Arial" w:hAnsi="Arial" w:cs="Arial"/>
          <w:bCs/>
          <w:sz w:val="24"/>
          <w:szCs w:val="24"/>
        </w:rPr>
      </w:pPr>
      <w:r>
        <w:rPr>
          <w:rFonts w:ascii="Arial" w:hAnsi="Arial" w:cs="Arial"/>
          <w:bCs/>
          <w:sz w:val="24"/>
          <w:szCs w:val="24"/>
        </w:rPr>
        <w:t>Risk scores have been reported in the past for diabetic complications</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&lt;EndNote&gt;&lt;Cite&gt;&lt;Author&gt;Xu&lt;/Author&gt;&lt;Year&gt;2020&lt;/Year&gt;&lt;RecNum&gt;32&lt;/RecNum&gt;&lt;DisplayText&gt;(18)&lt;/DisplayText&gt;&lt;record&gt;&lt;rec-number&gt;32&lt;/rec-number&gt;&lt;foreign-keys&gt;&lt;key app="EN" db-id="5zxfzf5e9zvxa1e0tzk5ssvcatxpzptdfx0p" timestamp="1608933373"&gt;32&lt;/key&gt;&lt;/foreign-keys&gt;&lt;ref-type name="Journal Article"&gt;17&lt;/ref-type&gt;&lt;contributors&gt;&lt;authors&gt;&lt;author&gt;Xu, Q&lt;/author&gt;&lt;author&gt;Wang, L&lt;/author&gt;&lt;author&gt;Sansgiry, SS&lt;/author&gt;&lt;/authors&gt;&lt;/contributors&gt;&lt;titles&gt;&lt;title&gt;A systematic literature review of predicting diabetic retinopathy, nephropathy and neuropathy in patients with type 1 diabetes using machine learning&lt;/title&gt;&lt;secondary-title&gt;Journal of Medical Artificial Intelligence&lt;/secondary-title&gt;&lt;/titles&gt;&lt;periodical&gt;&lt;full-title&gt;Journal of Medical Artificial Intelligence&lt;/full-title&gt;&lt;/periodical&gt;&lt;volume&gt;3&lt;/volume&gt;&lt;number&gt;6&lt;/number&gt;&lt;dates&gt;&lt;year&gt;2020&lt;/year&gt;&lt;/dates&gt;&lt;urls&gt;&lt;/urls&gt;&lt;/record&gt;&lt;/Cite&gt;&lt;/EndNote&gt;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(18)</w:t>
      </w:r>
      <w:r w:rsidR="00B74DA1">
        <w:rPr>
          <w:rFonts w:ascii="Arial" w:hAnsi="Arial" w:cs="Arial"/>
          <w:bCs/>
          <w:sz w:val="24"/>
          <w:szCs w:val="24"/>
        </w:rPr>
        <w:fldChar w:fldCharType="end"/>
      </w:r>
      <w:r>
        <w:rPr>
          <w:rFonts w:ascii="Arial" w:hAnsi="Arial" w:cs="Arial"/>
          <w:bCs/>
          <w:sz w:val="24"/>
          <w:szCs w:val="24"/>
        </w:rPr>
        <w:t xml:space="preserve">. </w:t>
      </w:r>
      <w:proofErr w:type="spellStart"/>
      <w:r w:rsidRPr="009F19E0">
        <w:rPr>
          <w:rFonts w:ascii="Arial" w:hAnsi="Arial" w:cs="Arial"/>
          <w:bCs/>
          <w:sz w:val="24"/>
          <w:szCs w:val="24"/>
        </w:rPr>
        <w:t>Kazemi</w:t>
      </w:r>
      <w:proofErr w:type="spellEnd"/>
      <w:r w:rsidRPr="009F19E0">
        <w:rPr>
          <w:rFonts w:ascii="Arial" w:hAnsi="Arial" w:cs="Arial"/>
          <w:bCs/>
          <w:sz w:val="24"/>
          <w:szCs w:val="24"/>
        </w:rPr>
        <w:t xml:space="preserve"> et al published a support vector machine model using 13 clinical variables to predict DPN severity with accuracy of 76%</w:t>
      </w:r>
      <w:r w:rsidR="00B74DA1">
        <w:rPr>
          <w:rFonts w:ascii="Arial" w:hAnsi="Arial" w:cs="Arial"/>
          <w:bCs/>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(19)</w:t>
      </w:r>
      <w:r w:rsidR="00B74DA1">
        <w:rPr>
          <w:rFonts w:ascii="Arial" w:hAnsi="Arial" w:cs="Arial"/>
          <w:bCs/>
          <w:sz w:val="24"/>
          <w:szCs w:val="24"/>
        </w:rPr>
        <w:fldChar w:fldCharType="end"/>
      </w:r>
      <w:r w:rsidRPr="009F19E0">
        <w:rPr>
          <w:rFonts w:ascii="Arial" w:hAnsi="Arial" w:cs="Arial"/>
          <w:bCs/>
          <w:sz w:val="24"/>
          <w:szCs w:val="24"/>
        </w:rPr>
        <w:t xml:space="preserve">. </w:t>
      </w:r>
      <w:proofErr w:type="spellStart"/>
      <w:r w:rsidRPr="009F19E0">
        <w:rPr>
          <w:rFonts w:ascii="Arial" w:hAnsi="Arial" w:cs="Arial"/>
          <w:bCs/>
          <w:sz w:val="24"/>
          <w:szCs w:val="24"/>
        </w:rPr>
        <w:t>Lagani</w:t>
      </w:r>
      <w:proofErr w:type="spellEnd"/>
      <w:r w:rsidRPr="009F19E0">
        <w:rPr>
          <w:rFonts w:ascii="Arial" w:hAnsi="Arial" w:cs="Arial"/>
          <w:bCs/>
          <w:sz w:val="24"/>
          <w:szCs w:val="24"/>
        </w:rPr>
        <w:t xml:space="preserve"> et al</w:t>
      </w:r>
      <w:r w:rsidR="00B74DA1">
        <w:rPr>
          <w:rFonts w:ascii="Arial" w:hAnsi="Arial" w:cs="Arial"/>
          <w:bCs/>
          <w:sz w:val="24"/>
          <w:szCs w:val="24"/>
        </w:rPr>
        <w:t xml:space="preserve"> </w:t>
      </w:r>
      <w:r w:rsidRPr="009F19E0">
        <w:rPr>
          <w:rFonts w:ascii="Arial" w:hAnsi="Arial" w:cs="Arial"/>
          <w:bCs/>
          <w:sz w:val="24"/>
          <w:szCs w:val="24"/>
        </w:rPr>
        <w:t>used the DCCT data to predict time to DPN and DAN development using five variables, HbA1C, albumin, age, retinopathy level, and post-pubescent diabetes duration with AUC of 0.74 on test dataset</w:t>
      </w:r>
      <w:r w:rsidR="00B74DA1">
        <w:rPr>
          <w:rFonts w:ascii="Arial" w:hAnsi="Arial" w:cs="Arial"/>
          <w:bCs/>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fldChar w:fldCharType="separate"/>
      </w:r>
      <w:r w:rsidR="00FD2D27">
        <w:rPr>
          <w:rFonts w:ascii="Arial" w:hAnsi="Arial" w:cs="Arial"/>
          <w:bCs/>
          <w:noProof/>
          <w:sz w:val="24"/>
          <w:szCs w:val="24"/>
        </w:rPr>
        <w:t>(20)</w:t>
      </w:r>
      <w:r w:rsidR="00B74DA1">
        <w:rPr>
          <w:rFonts w:ascii="Arial" w:hAnsi="Arial" w:cs="Arial"/>
          <w:bCs/>
          <w:sz w:val="24"/>
          <w:szCs w:val="24"/>
        </w:rPr>
        <w:fldChar w:fldCharType="end"/>
      </w:r>
      <w:r w:rsidRPr="009F19E0">
        <w:rPr>
          <w:rFonts w:ascii="Arial" w:hAnsi="Arial" w:cs="Arial"/>
          <w:bCs/>
          <w:sz w:val="24"/>
          <w:szCs w:val="24"/>
        </w:rPr>
        <w:t>.</w:t>
      </w:r>
      <w:r>
        <w:rPr>
          <w:rFonts w:ascii="Arial" w:hAnsi="Arial" w:cs="Arial"/>
          <w:bCs/>
          <w:sz w:val="24"/>
          <w:szCs w:val="24"/>
        </w:rPr>
        <w:t xml:space="preserve"> DCCT/EDIC model</w:t>
      </w:r>
      <w:r w:rsidR="00E42BDC">
        <w:rPr>
          <w:rFonts w:ascii="Arial" w:hAnsi="Arial" w:cs="Arial"/>
          <w:bCs/>
          <w:sz w:val="24"/>
          <w:szCs w:val="24"/>
        </w:rPr>
        <w:t>ed</w:t>
      </w:r>
      <w:r>
        <w:rPr>
          <w:rFonts w:ascii="Arial" w:hAnsi="Arial" w:cs="Arial"/>
          <w:bCs/>
          <w:sz w:val="24"/>
          <w:szCs w:val="24"/>
        </w:rPr>
        <w:t xml:space="preserve"> (</w:t>
      </w:r>
      <w:hyperlink r:id="rId15" w:history="1">
        <w:r w:rsidRPr="00435EDC">
          <w:rPr>
            <w:rStyle w:val="Hyperlink"/>
            <w:rFonts w:ascii="Arial" w:hAnsi="Arial" w:cs="Arial"/>
            <w:bCs/>
            <w:sz w:val="24"/>
            <w:szCs w:val="24"/>
          </w:rPr>
          <w:t>website</w:t>
        </w:r>
      </w:hyperlink>
      <w:r>
        <w:rPr>
          <w:rFonts w:ascii="Arial" w:hAnsi="Arial" w:cs="Arial"/>
          <w:bCs/>
          <w:sz w:val="24"/>
          <w:szCs w:val="24"/>
        </w:rPr>
        <w:t>) D</w:t>
      </w:r>
      <w:r w:rsidR="002F1E53">
        <w:rPr>
          <w:rFonts w:ascii="Arial" w:hAnsi="Arial" w:cs="Arial"/>
          <w:bCs/>
          <w:sz w:val="24"/>
          <w:szCs w:val="24"/>
        </w:rPr>
        <w:t>PN</w:t>
      </w:r>
      <w:r>
        <w:rPr>
          <w:rFonts w:ascii="Arial" w:hAnsi="Arial" w:cs="Arial"/>
          <w:bCs/>
          <w:sz w:val="24"/>
          <w:szCs w:val="24"/>
        </w:rPr>
        <w:t xml:space="preserve"> risk calculated with the variables mean HbA1c, age, height, dur</w:t>
      </w:r>
      <w:r w:rsidR="00FD2D27">
        <w:rPr>
          <w:rFonts w:ascii="Arial" w:hAnsi="Arial" w:cs="Arial"/>
          <w:bCs/>
          <w:sz w:val="24"/>
          <w:szCs w:val="24"/>
        </w:rPr>
        <w:t>ation of type 1 diabetes</w:t>
      </w:r>
      <w:r>
        <w:rPr>
          <w:rFonts w:ascii="Arial" w:hAnsi="Arial" w:cs="Arial"/>
          <w:bCs/>
          <w:sz w:val="24"/>
          <w:szCs w:val="24"/>
        </w:rPr>
        <w:t xml:space="preserve">, </w:t>
      </w:r>
      <w:r w:rsidR="00FD2D27">
        <w:rPr>
          <w:rFonts w:ascii="Arial" w:hAnsi="Arial" w:cs="Arial"/>
          <w:bCs/>
          <w:sz w:val="24"/>
          <w:szCs w:val="24"/>
        </w:rPr>
        <w:t>diabetic retinopathy status</w:t>
      </w:r>
      <w:r>
        <w:rPr>
          <w:rFonts w:ascii="Arial" w:hAnsi="Arial" w:cs="Arial"/>
          <w:bCs/>
          <w:sz w:val="24"/>
          <w:szCs w:val="24"/>
        </w:rPr>
        <w:t xml:space="preserve">, </w:t>
      </w:r>
      <w:r w:rsidR="002F1E53">
        <w:rPr>
          <w:rFonts w:ascii="Arial" w:hAnsi="Arial" w:cs="Arial"/>
          <w:bCs/>
          <w:sz w:val="24"/>
          <w:szCs w:val="24"/>
        </w:rPr>
        <w:t>urinary albumin excretion rate</w:t>
      </w:r>
      <w:r>
        <w:rPr>
          <w:rFonts w:ascii="Arial" w:hAnsi="Arial" w:cs="Arial"/>
          <w:bCs/>
          <w:sz w:val="24"/>
          <w:szCs w:val="24"/>
        </w:rPr>
        <w:t>, mean pulse, and b</w:t>
      </w:r>
      <w:r w:rsidR="002F1E53">
        <w:rPr>
          <w:rFonts w:ascii="Arial" w:hAnsi="Arial" w:cs="Arial"/>
          <w:bCs/>
          <w:sz w:val="24"/>
          <w:szCs w:val="24"/>
        </w:rPr>
        <w:t xml:space="preserve">eta </w:t>
      </w:r>
      <w:r>
        <w:rPr>
          <w:rFonts w:ascii="Arial" w:hAnsi="Arial" w:cs="Arial"/>
          <w:bCs/>
          <w:sz w:val="24"/>
          <w:szCs w:val="24"/>
        </w:rPr>
        <w:t>b</w:t>
      </w:r>
      <w:r w:rsidR="002F1E53">
        <w:rPr>
          <w:rFonts w:ascii="Arial" w:hAnsi="Arial" w:cs="Arial"/>
          <w:bCs/>
          <w:sz w:val="24"/>
          <w:szCs w:val="24"/>
        </w:rPr>
        <w:t>locker</w:t>
      </w:r>
      <w:r>
        <w:rPr>
          <w:rFonts w:ascii="Arial" w:hAnsi="Arial" w:cs="Arial"/>
          <w:bCs/>
          <w:sz w:val="24"/>
          <w:szCs w:val="24"/>
        </w:rPr>
        <w:t xml:space="preserve"> use. </w:t>
      </w:r>
      <w:r w:rsidR="002F1E53">
        <w:rPr>
          <w:rFonts w:ascii="Arial" w:hAnsi="Arial" w:cs="Arial"/>
          <w:bCs/>
          <w:sz w:val="24"/>
          <w:szCs w:val="24"/>
        </w:rPr>
        <w:t>Cardiac AN</w:t>
      </w:r>
      <w:r>
        <w:rPr>
          <w:rFonts w:ascii="Arial" w:hAnsi="Arial" w:cs="Arial"/>
          <w:bCs/>
          <w:sz w:val="24"/>
          <w:szCs w:val="24"/>
        </w:rPr>
        <w:t xml:space="preserve"> risk </w:t>
      </w:r>
      <w:r w:rsidR="002F1E53">
        <w:rPr>
          <w:rFonts w:ascii="Arial" w:hAnsi="Arial" w:cs="Arial"/>
          <w:bCs/>
          <w:sz w:val="24"/>
          <w:szCs w:val="24"/>
        </w:rPr>
        <w:t xml:space="preserve">was </w:t>
      </w:r>
      <w:r>
        <w:rPr>
          <w:rFonts w:ascii="Arial" w:hAnsi="Arial" w:cs="Arial"/>
          <w:bCs/>
          <w:sz w:val="24"/>
          <w:szCs w:val="24"/>
        </w:rPr>
        <w:t xml:space="preserve">calculated with the variables age, </w:t>
      </w:r>
      <w:r w:rsidR="00FD2D27">
        <w:rPr>
          <w:rFonts w:ascii="Arial" w:hAnsi="Arial" w:cs="Arial"/>
          <w:bCs/>
          <w:sz w:val="24"/>
          <w:szCs w:val="24"/>
        </w:rPr>
        <w:t>urinary albumin excretion rate,</w:t>
      </w:r>
      <w:r>
        <w:rPr>
          <w:rFonts w:ascii="Arial" w:hAnsi="Arial" w:cs="Arial"/>
          <w:bCs/>
          <w:sz w:val="24"/>
          <w:szCs w:val="24"/>
        </w:rPr>
        <w:t xml:space="preserve"> </w:t>
      </w:r>
      <w:r w:rsidR="002F1E53">
        <w:rPr>
          <w:rFonts w:ascii="Arial" w:hAnsi="Arial" w:cs="Arial"/>
          <w:bCs/>
          <w:sz w:val="24"/>
          <w:szCs w:val="24"/>
        </w:rPr>
        <w:t>H</w:t>
      </w:r>
      <w:r>
        <w:rPr>
          <w:rFonts w:ascii="Arial" w:hAnsi="Arial" w:cs="Arial"/>
          <w:bCs/>
          <w:sz w:val="24"/>
          <w:szCs w:val="24"/>
        </w:rPr>
        <w:t>b</w:t>
      </w:r>
      <w:r w:rsidR="002F1E53">
        <w:rPr>
          <w:rFonts w:ascii="Arial" w:hAnsi="Arial" w:cs="Arial"/>
          <w:bCs/>
          <w:sz w:val="24"/>
          <w:szCs w:val="24"/>
        </w:rPr>
        <w:t>A</w:t>
      </w:r>
      <w:r>
        <w:rPr>
          <w:rFonts w:ascii="Arial" w:hAnsi="Arial" w:cs="Arial"/>
          <w:bCs/>
          <w:sz w:val="24"/>
          <w:szCs w:val="24"/>
        </w:rPr>
        <w:t xml:space="preserve">1c, </w:t>
      </w:r>
      <w:r w:rsidR="002F1E53">
        <w:rPr>
          <w:rFonts w:ascii="Arial" w:hAnsi="Arial" w:cs="Arial"/>
          <w:bCs/>
          <w:sz w:val="24"/>
          <w:szCs w:val="24"/>
        </w:rPr>
        <w:t xml:space="preserve">duration of </w:t>
      </w:r>
      <w:r>
        <w:rPr>
          <w:rFonts w:ascii="Arial" w:hAnsi="Arial" w:cs="Arial"/>
          <w:bCs/>
          <w:sz w:val="24"/>
          <w:szCs w:val="24"/>
        </w:rPr>
        <w:t>t</w:t>
      </w:r>
      <w:r w:rsidR="002F1E53">
        <w:rPr>
          <w:rFonts w:ascii="Arial" w:hAnsi="Arial" w:cs="Arial"/>
          <w:bCs/>
          <w:sz w:val="24"/>
          <w:szCs w:val="24"/>
        </w:rPr>
        <w:t xml:space="preserve">ype </w:t>
      </w:r>
      <w:r>
        <w:rPr>
          <w:rFonts w:ascii="Arial" w:hAnsi="Arial" w:cs="Arial"/>
          <w:bCs/>
          <w:sz w:val="24"/>
          <w:szCs w:val="24"/>
        </w:rPr>
        <w:t>1d</w:t>
      </w:r>
      <w:r w:rsidR="002F1E53">
        <w:rPr>
          <w:rFonts w:ascii="Arial" w:hAnsi="Arial" w:cs="Arial"/>
          <w:bCs/>
          <w:sz w:val="24"/>
          <w:szCs w:val="24"/>
        </w:rPr>
        <w:t>iabetes</w:t>
      </w:r>
      <w:r>
        <w:rPr>
          <w:rFonts w:ascii="Arial" w:hAnsi="Arial" w:cs="Arial"/>
          <w:bCs/>
          <w:sz w:val="24"/>
          <w:szCs w:val="24"/>
        </w:rPr>
        <w:t xml:space="preserve">, </w:t>
      </w:r>
      <w:r w:rsidR="002F1E53">
        <w:rPr>
          <w:rFonts w:ascii="Arial" w:hAnsi="Arial" w:cs="Arial"/>
          <w:bCs/>
          <w:sz w:val="24"/>
          <w:szCs w:val="24"/>
        </w:rPr>
        <w:t xml:space="preserve">mean </w:t>
      </w:r>
      <w:r>
        <w:rPr>
          <w:rFonts w:ascii="Arial" w:hAnsi="Arial" w:cs="Arial"/>
          <w:bCs/>
          <w:sz w:val="24"/>
          <w:szCs w:val="24"/>
        </w:rPr>
        <w:t>pulse, b</w:t>
      </w:r>
      <w:r w:rsidR="002F1E53">
        <w:rPr>
          <w:rFonts w:ascii="Arial" w:hAnsi="Arial" w:cs="Arial"/>
          <w:bCs/>
          <w:sz w:val="24"/>
          <w:szCs w:val="24"/>
        </w:rPr>
        <w:t xml:space="preserve">eta </w:t>
      </w:r>
      <w:r>
        <w:rPr>
          <w:rFonts w:ascii="Arial" w:hAnsi="Arial" w:cs="Arial"/>
          <w:bCs/>
          <w:sz w:val="24"/>
          <w:szCs w:val="24"/>
        </w:rPr>
        <w:t>b</w:t>
      </w:r>
      <w:r w:rsidR="002F1E53">
        <w:rPr>
          <w:rFonts w:ascii="Arial" w:hAnsi="Arial" w:cs="Arial"/>
          <w:bCs/>
          <w:sz w:val="24"/>
          <w:szCs w:val="24"/>
        </w:rPr>
        <w:t>locker</w:t>
      </w:r>
      <w:r>
        <w:rPr>
          <w:rFonts w:ascii="Arial" w:hAnsi="Arial" w:cs="Arial"/>
          <w:bCs/>
          <w:sz w:val="24"/>
          <w:szCs w:val="24"/>
        </w:rPr>
        <w:t xml:space="preserve"> use, s</w:t>
      </w:r>
      <w:r w:rsidR="002F1E53">
        <w:rPr>
          <w:rFonts w:ascii="Arial" w:hAnsi="Arial" w:cs="Arial"/>
          <w:bCs/>
          <w:sz w:val="24"/>
          <w:szCs w:val="24"/>
        </w:rPr>
        <w:t xml:space="preserve">ystolic </w:t>
      </w:r>
      <w:r>
        <w:rPr>
          <w:rFonts w:ascii="Arial" w:hAnsi="Arial" w:cs="Arial"/>
          <w:bCs/>
          <w:sz w:val="24"/>
          <w:szCs w:val="24"/>
        </w:rPr>
        <w:t>b</w:t>
      </w:r>
      <w:r w:rsidR="002F1E53">
        <w:rPr>
          <w:rFonts w:ascii="Arial" w:hAnsi="Arial" w:cs="Arial"/>
          <w:bCs/>
          <w:sz w:val="24"/>
          <w:szCs w:val="24"/>
        </w:rPr>
        <w:t xml:space="preserve">lood </w:t>
      </w:r>
      <w:r>
        <w:rPr>
          <w:rFonts w:ascii="Arial" w:hAnsi="Arial" w:cs="Arial"/>
          <w:bCs/>
          <w:sz w:val="24"/>
          <w:szCs w:val="24"/>
        </w:rPr>
        <w:t>p</w:t>
      </w:r>
      <w:r w:rsidR="002F1E53">
        <w:rPr>
          <w:rFonts w:ascii="Arial" w:hAnsi="Arial" w:cs="Arial"/>
          <w:bCs/>
          <w:sz w:val="24"/>
          <w:szCs w:val="24"/>
        </w:rPr>
        <w:t>ressure</w:t>
      </w:r>
      <w:r>
        <w:rPr>
          <w:rFonts w:ascii="Arial" w:hAnsi="Arial" w:cs="Arial"/>
          <w:bCs/>
          <w:sz w:val="24"/>
          <w:szCs w:val="24"/>
        </w:rPr>
        <w:t xml:space="preserve">, </w:t>
      </w:r>
      <w:r w:rsidR="002F1E53">
        <w:rPr>
          <w:rFonts w:ascii="Arial" w:hAnsi="Arial" w:cs="Arial"/>
          <w:bCs/>
          <w:sz w:val="24"/>
          <w:szCs w:val="24"/>
        </w:rPr>
        <w:t>diabetic retinopathy status</w:t>
      </w:r>
      <w:r>
        <w:rPr>
          <w:rFonts w:ascii="Arial" w:hAnsi="Arial" w:cs="Arial"/>
          <w:bCs/>
          <w:sz w:val="24"/>
          <w:szCs w:val="24"/>
        </w:rPr>
        <w:t>, macular edema, eGFR &lt;60, and smoker</w:t>
      </w:r>
      <w:r w:rsidR="002F1E53">
        <w:rPr>
          <w:rFonts w:ascii="Arial" w:hAnsi="Arial" w:cs="Arial"/>
          <w:bCs/>
          <w:sz w:val="24"/>
          <w:szCs w:val="24"/>
        </w:rPr>
        <w:t xml:space="preserve"> status</w:t>
      </w:r>
      <w:r w:rsidR="00E42BDC">
        <w:rPr>
          <w:rFonts w:ascii="Arial" w:hAnsi="Arial" w:cs="Arial"/>
          <w:bCs/>
          <w:sz w:val="24"/>
          <w:szCs w:val="24"/>
        </w:rPr>
        <w:fldChar w:fldCharType="begin"/>
      </w:r>
      <w:r w:rsidR="00FD2D27">
        <w:rPr>
          <w:rFonts w:ascii="Arial" w:hAnsi="Arial" w:cs="Arial"/>
          <w:bCs/>
          <w:sz w:val="24"/>
          <w:szCs w:val="24"/>
        </w:rPr>
        <w:instrText xml:space="preserve"> ADDIN EN.CITE &lt;EndNote&gt;&lt;Cite&gt;&lt;Author&gt;Braffett&lt;/Author&gt;&lt;Year&gt;2020&lt;/Year&gt;&lt;RecNum&gt;35&lt;/RecNum&gt;&lt;DisplayText&gt;(21)&lt;/DisplayText&gt;&lt;record&gt;&lt;rec-number&gt;35&lt;/rec-number&gt;&lt;foreign-keys&gt;&lt;key app="EN" db-id="5zxfzf5e9zvxa1e0tzk5ssvcatxpzptdfx0p" timestamp="1608933507"&gt;35&lt;/key&gt;&lt;/foreign-keys&gt;&lt;ref-type name="Journal Article"&gt;17&lt;/ref-type&gt;&lt;contributors&gt;&lt;authors&gt;&lt;author&gt;Braffett, Barbara H&lt;/author&gt;&lt;author&gt;Gubitosi-Klug, Rose A&lt;/author&gt;&lt;author&gt;Albers, James W&lt;/author&gt;&lt;author&gt;Feldman, Eva L&lt;/author&gt;&lt;author&gt;Martin, Catherine L&lt;/author&gt;&lt;author&gt;White, Neil H&lt;/author&gt;&lt;author&gt;Orchard, Trevor J&lt;/author&gt;&lt;author&gt;Lopes-Virella, Maria&lt;/author&gt;&lt;author&gt;Lachin, John M&lt;/author&gt;&lt;author&gt;Pop-Busui, Rodica&lt;/author&gt;&lt;/authors&gt;&lt;/contributors&gt;&lt;titles&gt;&lt;title&gt;Risk factors for diabetic peripheral neuropathy and cardiovascular autonomic neuropathy in the Diabetes Control and Complications Trial/Epidemiology of Diabetes Interventions and Complications (DCCT/EDIC) study&lt;/title&gt;&lt;secondary-title&gt;Diabetes&lt;/secondary-title&gt;&lt;/titles&gt;&lt;periodical&gt;&lt;full-title&gt;Diabetes&lt;/full-title&gt;&lt;/periodical&gt;&lt;pages&gt;1000-1010&lt;/pages&gt;&lt;volume&gt;69&lt;/volume&gt;&lt;number&gt;5&lt;/number&gt;&lt;dates&gt;&lt;year&gt;2020&lt;/year&gt;&lt;/dates&gt;&lt;isbn&gt;0012-1797&lt;/isbn&gt;&lt;urls&gt;&lt;/urls&gt;&lt;/record&gt;&lt;/Cite&gt;&lt;/EndNote&gt;</w:instrText>
      </w:r>
      <w:r w:rsidR="00E42BDC">
        <w:rPr>
          <w:rFonts w:ascii="Arial" w:hAnsi="Arial" w:cs="Arial"/>
          <w:bCs/>
          <w:sz w:val="24"/>
          <w:szCs w:val="24"/>
        </w:rPr>
        <w:fldChar w:fldCharType="separate"/>
      </w:r>
      <w:r w:rsidR="00FD2D27">
        <w:rPr>
          <w:rFonts w:ascii="Arial" w:hAnsi="Arial" w:cs="Arial"/>
          <w:bCs/>
          <w:noProof/>
          <w:sz w:val="24"/>
          <w:szCs w:val="24"/>
        </w:rPr>
        <w:t>(21)</w:t>
      </w:r>
      <w:r w:rsidR="00E42BDC">
        <w:rPr>
          <w:rFonts w:ascii="Arial" w:hAnsi="Arial" w:cs="Arial"/>
          <w:bCs/>
          <w:sz w:val="24"/>
          <w:szCs w:val="24"/>
        </w:rPr>
        <w:fldChar w:fldCharType="end"/>
      </w:r>
      <w:r>
        <w:rPr>
          <w:rFonts w:ascii="Arial" w:hAnsi="Arial" w:cs="Arial"/>
          <w:bCs/>
          <w:sz w:val="24"/>
          <w:szCs w:val="24"/>
        </w:rPr>
        <w:t>.</w:t>
      </w:r>
      <w:r w:rsidR="00E42BDC" w:rsidRPr="00E42BDC">
        <w:rPr>
          <w:rFonts w:ascii="Arial" w:hAnsi="Arial" w:cs="Arial"/>
          <w:bCs/>
          <w:sz w:val="24"/>
          <w:szCs w:val="24"/>
        </w:rPr>
        <w:t xml:space="preserve"> </w:t>
      </w:r>
      <w:r w:rsidR="002F1E53">
        <w:rPr>
          <w:rFonts w:ascii="Arial" w:hAnsi="Arial" w:cs="Arial"/>
          <w:bCs/>
          <w:sz w:val="24"/>
          <w:szCs w:val="24"/>
        </w:rPr>
        <w:t>A r</w:t>
      </w:r>
      <w:r w:rsidR="00E42BDC">
        <w:rPr>
          <w:rFonts w:ascii="Arial" w:hAnsi="Arial" w:cs="Arial"/>
          <w:bCs/>
          <w:sz w:val="24"/>
          <w:szCs w:val="24"/>
        </w:rPr>
        <w:t xml:space="preserve">isk score </w:t>
      </w:r>
      <w:r w:rsidR="002F1E53">
        <w:rPr>
          <w:rFonts w:ascii="Arial" w:hAnsi="Arial" w:cs="Arial"/>
          <w:bCs/>
          <w:sz w:val="24"/>
          <w:szCs w:val="24"/>
        </w:rPr>
        <w:t xml:space="preserve">was developed </w:t>
      </w:r>
      <w:r w:rsidR="00E42BDC">
        <w:rPr>
          <w:rFonts w:ascii="Arial" w:hAnsi="Arial" w:cs="Arial"/>
          <w:bCs/>
          <w:sz w:val="24"/>
          <w:szCs w:val="24"/>
        </w:rPr>
        <w:t xml:space="preserve">for </w:t>
      </w:r>
      <w:r w:rsidR="002F1E53">
        <w:rPr>
          <w:rFonts w:ascii="Arial" w:hAnsi="Arial" w:cs="Arial"/>
          <w:bCs/>
          <w:sz w:val="24"/>
          <w:szCs w:val="24"/>
        </w:rPr>
        <w:t xml:space="preserve">the risk of an individual with </w:t>
      </w:r>
      <w:r w:rsidR="00E42BDC">
        <w:rPr>
          <w:rFonts w:ascii="Arial" w:hAnsi="Arial" w:cs="Arial"/>
          <w:bCs/>
          <w:sz w:val="24"/>
          <w:szCs w:val="24"/>
        </w:rPr>
        <w:t xml:space="preserve">type 1 </w:t>
      </w:r>
      <w:r w:rsidR="002F1E53">
        <w:rPr>
          <w:rFonts w:ascii="Arial" w:hAnsi="Arial" w:cs="Arial"/>
          <w:bCs/>
          <w:sz w:val="24"/>
          <w:szCs w:val="24"/>
        </w:rPr>
        <w:t xml:space="preserve">or type </w:t>
      </w:r>
      <w:r w:rsidR="00E42BDC">
        <w:rPr>
          <w:rFonts w:ascii="Arial" w:hAnsi="Arial" w:cs="Arial"/>
          <w:bCs/>
          <w:sz w:val="24"/>
          <w:szCs w:val="24"/>
        </w:rPr>
        <w:t>2 diabet</w:t>
      </w:r>
      <w:r w:rsidR="002F1E53">
        <w:rPr>
          <w:rFonts w:ascii="Arial" w:hAnsi="Arial" w:cs="Arial"/>
          <w:bCs/>
          <w:sz w:val="24"/>
          <w:szCs w:val="24"/>
        </w:rPr>
        <w:t>ies</w:t>
      </w:r>
      <w:r w:rsidR="00E42BDC">
        <w:rPr>
          <w:rFonts w:ascii="Arial" w:hAnsi="Arial" w:cs="Arial"/>
          <w:bCs/>
          <w:sz w:val="24"/>
          <w:szCs w:val="24"/>
        </w:rPr>
        <w:t xml:space="preserve"> for </w:t>
      </w:r>
      <w:r w:rsidR="002F1E53">
        <w:rPr>
          <w:rFonts w:ascii="Arial" w:hAnsi="Arial" w:cs="Arial"/>
          <w:bCs/>
          <w:sz w:val="24"/>
          <w:szCs w:val="24"/>
        </w:rPr>
        <w:t>developing</w:t>
      </w:r>
      <w:r w:rsidR="00E42BDC">
        <w:rPr>
          <w:rFonts w:ascii="Arial" w:hAnsi="Arial" w:cs="Arial"/>
          <w:bCs/>
          <w:sz w:val="24"/>
          <w:szCs w:val="24"/>
        </w:rPr>
        <w:t xml:space="preserve"> blindness and limb amputation</w:t>
      </w:r>
      <w:r w:rsidR="00E42BDC">
        <w:rPr>
          <w:rFonts w:ascii="Arial" w:hAnsi="Arial" w:cs="Arial"/>
          <w:bCs/>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E42BDC">
        <w:rPr>
          <w:rFonts w:ascii="Arial" w:hAnsi="Arial" w:cs="Arial"/>
          <w:bCs/>
          <w:sz w:val="24"/>
          <w:szCs w:val="24"/>
        </w:rPr>
        <w:fldChar w:fldCharType="separate"/>
      </w:r>
      <w:r w:rsidR="00FD2D27">
        <w:rPr>
          <w:rFonts w:ascii="Arial" w:hAnsi="Arial" w:cs="Arial"/>
          <w:bCs/>
          <w:noProof/>
          <w:sz w:val="24"/>
          <w:szCs w:val="24"/>
        </w:rPr>
        <w:t>(22)</w:t>
      </w:r>
      <w:r w:rsidR="00E42BDC">
        <w:rPr>
          <w:rFonts w:ascii="Arial" w:hAnsi="Arial" w:cs="Arial"/>
          <w:bCs/>
          <w:sz w:val="24"/>
          <w:szCs w:val="24"/>
        </w:rPr>
        <w:fldChar w:fldCharType="end"/>
      </w:r>
      <w:r w:rsidR="00E42BDC">
        <w:rPr>
          <w:rFonts w:ascii="Arial" w:hAnsi="Arial" w:cs="Arial"/>
          <w:bCs/>
          <w:sz w:val="24"/>
          <w:szCs w:val="24"/>
        </w:rPr>
        <w:t xml:space="preserve">. </w:t>
      </w:r>
    </w:p>
    <w:p w14:paraId="2F1CD1F9" w14:textId="5CAFFF9D" w:rsidR="00B74DA1" w:rsidRDefault="000248A3" w:rsidP="00E42BDC">
      <w:pPr>
        <w:spacing w:after="0" w:line="480" w:lineRule="auto"/>
        <w:ind w:firstLine="720"/>
        <w:rPr>
          <w:rFonts w:ascii="Arial" w:hAnsi="Arial" w:cs="Arial"/>
          <w:bCs/>
          <w:sz w:val="24"/>
          <w:szCs w:val="24"/>
        </w:rPr>
      </w:pPr>
      <w:r>
        <w:rPr>
          <w:rFonts w:ascii="Arial" w:hAnsi="Arial" w:cs="Arial"/>
          <w:bCs/>
          <w:sz w:val="24"/>
          <w:szCs w:val="24"/>
        </w:rPr>
        <w:lastRenderedPageBreak/>
        <w:t>However, there are several problems. First, these scores are not easily accessible for patients and clinicians to calculate their risk of diabetic complications. Second, the scores for each complication use different clinical variables, making it more difficult for patients to collect all of the data necessary for computing clinical risk for each complication. Third, these scores do not show patients how changing their modifiable risk factors would change their risk of developing diabetic complications. Scores should be easily accessible and easy to use because they are important for progress monitoring, which has been shown to be important to reduce unrealistic optimism</w:t>
      </w:r>
      <w:r w:rsidR="00E42BDC">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E42BDC">
        <w:rPr>
          <w:rFonts w:ascii="Arial" w:hAnsi="Arial" w:cs="Arial"/>
          <w:bCs/>
          <w:sz w:val="24"/>
          <w:szCs w:val="24"/>
        </w:rPr>
        <w:fldChar w:fldCharType="separate"/>
      </w:r>
      <w:r w:rsidR="00FD2D27">
        <w:rPr>
          <w:rFonts w:ascii="Arial" w:hAnsi="Arial" w:cs="Arial"/>
          <w:bCs/>
          <w:noProof/>
          <w:sz w:val="24"/>
          <w:szCs w:val="24"/>
        </w:rPr>
        <w:t>(17)</w:t>
      </w:r>
      <w:r w:rsidR="00E42BDC">
        <w:rPr>
          <w:rFonts w:ascii="Arial" w:hAnsi="Arial" w:cs="Arial"/>
          <w:bCs/>
          <w:sz w:val="24"/>
          <w:szCs w:val="24"/>
        </w:rPr>
        <w:fldChar w:fldCharType="end"/>
      </w:r>
      <w:r w:rsidR="00E42BDC">
        <w:rPr>
          <w:rFonts w:ascii="Arial" w:hAnsi="Arial" w:cs="Arial"/>
          <w:bCs/>
          <w:sz w:val="24"/>
          <w:szCs w:val="24"/>
        </w:rPr>
        <w:t>.</w:t>
      </w:r>
      <w:r w:rsidR="00E42BDC" w:rsidRPr="00E42BDC">
        <w:rPr>
          <w:rFonts w:ascii="Arial" w:hAnsi="Arial" w:cs="Arial"/>
          <w:bCs/>
          <w:sz w:val="24"/>
          <w:szCs w:val="24"/>
        </w:rPr>
        <w:t xml:space="preserve"> </w:t>
      </w:r>
      <w:r w:rsidR="00E42BDC">
        <w:rPr>
          <w:rFonts w:ascii="Arial" w:hAnsi="Arial" w:cs="Arial"/>
          <w:bCs/>
          <w:sz w:val="24"/>
          <w:szCs w:val="24"/>
        </w:rPr>
        <w:t xml:space="preserve">Learning this risk may motivate patients to progress on the Prochaska and DiClemente </w:t>
      </w:r>
      <w:r w:rsidR="002F1E53">
        <w:rPr>
          <w:rFonts w:ascii="Arial" w:hAnsi="Arial" w:cs="Arial"/>
          <w:bCs/>
          <w:sz w:val="24"/>
          <w:szCs w:val="24"/>
        </w:rPr>
        <w:t>stages of change</w:t>
      </w:r>
      <w:r w:rsidR="002F1E53">
        <w:rPr>
          <w:rFonts w:ascii="Arial" w:hAnsi="Arial" w:cs="Arial"/>
          <w:bCs/>
          <w:sz w:val="24"/>
          <w:szCs w:val="24"/>
        </w:rPr>
        <w:fldChar w:fldCharType="begin"/>
      </w:r>
      <w:r w:rsidR="002F1E53">
        <w:rPr>
          <w:rFonts w:ascii="Arial" w:hAnsi="Arial" w:cs="Arial"/>
          <w:bCs/>
          <w:sz w:val="24"/>
          <w:szCs w:val="24"/>
        </w:rPr>
        <w:instrText xml:space="preserve"> ADDIN EN.CITE &lt;EndNote&gt;&lt;Cite&gt;&lt;Author&gt;Prochaska&lt;/Author&gt;&lt;Year&gt;1983&lt;/Year&gt;&lt;RecNum&gt;44&lt;/RecNum&gt;&lt;DisplayText&gt;(23)&lt;/DisplayText&gt;&lt;record&gt;&lt;rec-number&gt;44&lt;/rec-number&gt;&lt;foreign-keys&gt;&lt;key app="EN" db-id="5zxfzf5e9zvxa1e0tzk5ssvcatxpzptdfx0p" timestamp="1609011523"&gt;44&lt;/key&gt;&lt;/foreign-keys&gt;&lt;ref-type name="Journal Article"&gt;17&lt;/ref-type&gt;&lt;contributors&gt;&lt;authors&gt;&lt;author&gt;Prochaska, James O&lt;/author&gt;&lt;author&gt;DiClemente, Carlo C&lt;/author&gt;&lt;/authors&gt;&lt;/contributors&gt;&lt;titles&gt;&lt;title&gt;Stages and processes of self-change of smoking: toward an integrative model of change&lt;/title&gt;&lt;secondary-title&gt;Journal of consulting and clinical psychology&lt;/secondary-title&gt;&lt;/titles&gt;&lt;periodical&gt;&lt;full-title&gt;Journal of consulting and clinical psychology&lt;/full-title&gt;&lt;/periodical&gt;&lt;pages&gt;390&lt;/pages&gt;&lt;volume&gt;51&lt;/volume&gt;&lt;number&gt;3&lt;/number&gt;&lt;dates&gt;&lt;year&gt;1983&lt;/year&gt;&lt;/dates&gt;&lt;isbn&gt;1939-2117&lt;/isbn&gt;&lt;urls&gt;&lt;/urls&gt;&lt;/record&gt;&lt;/Cite&gt;&lt;/EndNote&gt;</w:instrText>
      </w:r>
      <w:r w:rsidR="002F1E53">
        <w:rPr>
          <w:rFonts w:ascii="Arial" w:hAnsi="Arial" w:cs="Arial"/>
          <w:bCs/>
          <w:sz w:val="24"/>
          <w:szCs w:val="24"/>
        </w:rPr>
        <w:fldChar w:fldCharType="separate"/>
      </w:r>
      <w:r w:rsidR="002F1E53">
        <w:rPr>
          <w:rFonts w:ascii="Arial" w:hAnsi="Arial" w:cs="Arial"/>
          <w:bCs/>
          <w:noProof/>
          <w:sz w:val="24"/>
          <w:szCs w:val="24"/>
        </w:rPr>
        <w:t>(23)</w:t>
      </w:r>
      <w:r w:rsidR="002F1E53">
        <w:rPr>
          <w:rFonts w:ascii="Arial" w:hAnsi="Arial" w:cs="Arial"/>
          <w:bCs/>
          <w:sz w:val="24"/>
          <w:szCs w:val="24"/>
        </w:rPr>
        <w:fldChar w:fldCharType="end"/>
      </w:r>
      <w:r w:rsidR="00E42BDC">
        <w:rPr>
          <w:rFonts w:ascii="Arial" w:hAnsi="Arial" w:cs="Arial"/>
          <w:bCs/>
          <w:sz w:val="24"/>
          <w:szCs w:val="24"/>
        </w:rPr>
        <w:t>.</w:t>
      </w:r>
    </w:p>
    <w:p w14:paraId="554EE6B2" w14:textId="7C2E63B9" w:rsidR="00560BA0" w:rsidRDefault="001F1B8A" w:rsidP="00E42BDC">
      <w:pPr>
        <w:spacing w:after="0" w:line="480" w:lineRule="auto"/>
        <w:ind w:firstLine="720"/>
        <w:rPr>
          <w:rFonts w:ascii="Arial" w:hAnsi="Arial" w:cs="Arial"/>
          <w:bCs/>
          <w:sz w:val="24"/>
          <w:szCs w:val="24"/>
        </w:rPr>
      </w:pPr>
      <w:r>
        <w:rPr>
          <w:rFonts w:ascii="Arial" w:hAnsi="Arial" w:cs="Arial"/>
          <w:bCs/>
          <w:sz w:val="24"/>
          <w:szCs w:val="24"/>
        </w:rPr>
        <w:t>With the increasing incidence and survival of patients with type 1 diabetes</w:t>
      </w:r>
      <w:r w:rsidR="00AF3AC3">
        <w:rPr>
          <w:rFonts w:ascii="Arial" w:hAnsi="Arial" w:cs="Arial"/>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Pr>
          <w:rFonts w:ascii="Arial" w:hAnsi="Arial" w:cs="Arial"/>
          <w:bCs/>
          <w:sz w:val="24"/>
          <w:szCs w:val="24"/>
        </w:rPr>
        <w:instrText xml:space="preserve"> ADDIN EN.CITE </w:instrText>
      </w:r>
      <w:r w:rsidR="002F1E53">
        <w:rPr>
          <w:rFonts w:ascii="Arial" w:hAnsi="Arial" w:cs="Arial"/>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Pr>
          <w:rFonts w:ascii="Arial" w:hAnsi="Arial" w:cs="Arial"/>
          <w:bCs/>
          <w:sz w:val="24"/>
          <w:szCs w:val="24"/>
        </w:rPr>
        <w:instrText xml:space="preserve"> ADDIN EN.CITE.DATA </w:instrText>
      </w:r>
      <w:r w:rsidR="002F1E53">
        <w:rPr>
          <w:rFonts w:ascii="Arial" w:hAnsi="Arial" w:cs="Arial"/>
          <w:bCs/>
          <w:sz w:val="24"/>
          <w:szCs w:val="24"/>
        </w:rPr>
      </w:r>
      <w:r w:rsidR="002F1E53">
        <w:rPr>
          <w:rFonts w:ascii="Arial" w:hAnsi="Arial" w:cs="Arial"/>
          <w:bCs/>
          <w:sz w:val="24"/>
          <w:szCs w:val="24"/>
        </w:rPr>
        <w:fldChar w:fldCharType="end"/>
      </w:r>
      <w:r w:rsidR="00AF3AC3">
        <w:rPr>
          <w:rFonts w:ascii="Arial" w:hAnsi="Arial" w:cs="Arial"/>
          <w:bCs/>
          <w:sz w:val="24"/>
          <w:szCs w:val="24"/>
        </w:rPr>
        <w:fldChar w:fldCharType="separate"/>
      </w:r>
      <w:r w:rsidR="002F1E53">
        <w:rPr>
          <w:rFonts w:ascii="Arial" w:hAnsi="Arial" w:cs="Arial"/>
          <w:bCs/>
          <w:noProof/>
          <w:sz w:val="24"/>
          <w:szCs w:val="24"/>
        </w:rPr>
        <w:t>(24-26)</w:t>
      </w:r>
      <w:r w:rsidR="00AF3AC3">
        <w:rPr>
          <w:rFonts w:ascii="Arial" w:hAnsi="Arial" w:cs="Arial"/>
          <w:bCs/>
          <w:sz w:val="24"/>
          <w:szCs w:val="24"/>
        </w:rPr>
        <w:fldChar w:fldCharType="end"/>
      </w:r>
      <w:r>
        <w:rPr>
          <w:rFonts w:ascii="Arial" w:hAnsi="Arial" w:cs="Arial"/>
          <w:bCs/>
          <w:sz w:val="24"/>
          <w:szCs w:val="24"/>
        </w:rPr>
        <w:t xml:space="preserve">, these complications are becoming more important to study for type 1 diabetes. </w:t>
      </w:r>
      <w:r w:rsidR="009F19E0" w:rsidRPr="009F19E0">
        <w:rPr>
          <w:rFonts w:ascii="Arial" w:hAnsi="Arial" w:cs="Arial"/>
          <w:bCs/>
          <w:sz w:val="24"/>
          <w:szCs w:val="24"/>
        </w:rPr>
        <w:t>We used an independent cross</w:t>
      </w:r>
      <w:r w:rsidR="00961E94">
        <w:rPr>
          <w:rFonts w:ascii="Arial" w:hAnsi="Arial" w:cs="Arial"/>
          <w:bCs/>
          <w:sz w:val="24"/>
          <w:szCs w:val="24"/>
        </w:rPr>
        <w:t>-</w:t>
      </w:r>
      <w:r w:rsidR="009F19E0" w:rsidRPr="009F19E0">
        <w:rPr>
          <w:rFonts w:ascii="Arial" w:hAnsi="Arial" w:cs="Arial"/>
          <w:bCs/>
          <w:sz w:val="24"/>
          <w:szCs w:val="24"/>
        </w:rPr>
        <w:t xml:space="preserve">sectional study, PAGODA, to develop a clinical risk score for </w:t>
      </w:r>
      <w:r w:rsidR="00014A84">
        <w:rPr>
          <w:rFonts w:ascii="Arial" w:hAnsi="Arial" w:cs="Arial"/>
          <w:bCs/>
          <w:sz w:val="24"/>
          <w:szCs w:val="24"/>
        </w:rPr>
        <w:t>DPN, AN, DR, and DN</w:t>
      </w:r>
      <w:r w:rsidR="009F19E0" w:rsidRPr="009F19E0">
        <w:rPr>
          <w:rFonts w:ascii="Arial" w:hAnsi="Arial" w:cs="Arial"/>
          <w:bCs/>
          <w:sz w:val="24"/>
          <w:szCs w:val="24"/>
        </w:rPr>
        <w:t xml:space="preserve"> in </w:t>
      </w:r>
      <w:r w:rsidR="002F1E53">
        <w:rPr>
          <w:rFonts w:ascii="Arial" w:hAnsi="Arial" w:cs="Arial"/>
          <w:bCs/>
          <w:sz w:val="24"/>
          <w:szCs w:val="24"/>
        </w:rPr>
        <w:t>patients with type 1 diabetes</w:t>
      </w:r>
      <w:r w:rsidR="009F19E0" w:rsidRPr="009F19E0">
        <w:rPr>
          <w:rFonts w:ascii="Arial" w:hAnsi="Arial" w:cs="Arial"/>
          <w:bCs/>
          <w:sz w:val="24"/>
          <w:szCs w:val="24"/>
        </w:rPr>
        <w:t>.</w:t>
      </w:r>
    </w:p>
    <w:p w14:paraId="031F34DB" w14:textId="77777777" w:rsidR="00E42BDC" w:rsidRDefault="00E42BDC" w:rsidP="00E42BDC">
      <w:pPr>
        <w:spacing w:after="0" w:line="480" w:lineRule="auto"/>
        <w:ind w:firstLine="720"/>
        <w:rPr>
          <w:rFonts w:ascii="Arial" w:hAnsi="Arial" w:cs="Arial"/>
          <w:bCs/>
          <w:sz w:val="24"/>
          <w:szCs w:val="24"/>
        </w:rPr>
      </w:pPr>
    </w:p>
    <w:p w14:paraId="65B4DA2E" w14:textId="71E41036" w:rsidR="0006135B" w:rsidRDefault="00EE3508" w:rsidP="002C1BD5">
      <w:pPr>
        <w:spacing w:after="0" w:line="480" w:lineRule="auto"/>
        <w:rPr>
          <w:rFonts w:ascii="Arial" w:hAnsi="Arial" w:cs="Arial"/>
          <w:b/>
          <w:sz w:val="24"/>
          <w:szCs w:val="24"/>
        </w:rPr>
      </w:pPr>
      <w:r w:rsidRPr="00B849D2">
        <w:rPr>
          <w:rFonts w:ascii="Arial" w:hAnsi="Arial" w:cs="Arial"/>
          <w:b/>
          <w:sz w:val="24"/>
          <w:szCs w:val="24"/>
        </w:rPr>
        <w:t>METHODS</w:t>
      </w:r>
    </w:p>
    <w:p w14:paraId="67ABDEC5" w14:textId="2DCB7761" w:rsidR="0070253A" w:rsidRPr="0070253A" w:rsidRDefault="00F71AC4" w:rsidP="00CA13B8">
      <w:pPr>
        <w:spacing w:after="0" w:line="480" w:lineRule="auto"/>
        <w:rPr>
          <w:rFonts w:ascii="Arial" w:eastAsia="Times New Roman" w:hAnsi="Arial" w:cs="Arial"/>
          <w:sz w:val="24"/>
          <w:szCs w:val="24"/>
        </w:rPr>
      </w:pPr>
      <w:r w:rsidRPr="00F71AC4">
        <w:rPr>
          <w:rFonts w:ascii="Arial" w:eastAsia="Times New Roman" w:hAnsi="Arial" w:cs="Arial"/>
          <w:i/>
          <w:iCs/>
          <w:sz w:val="24"/>
          <w:szCs w:val="24"/>
        </w:rPr>
        <w:t>Study population</w:t>
      </w:r>
    </w:p>
    <w:p w14:paraId="5CE98EDF" w14:textId="1A28AD91" w:rsidR="00F71AC4" w:rsidRDefault="002F1E53" w:rsidP="00F71AC4">
      <w:pPr>
        <w:spacing w:after="0" w:line="480" w:lineRule="auto"/>
        <w:rPr>
          <w:rFonts w:ascii="Arial" w:eastAsia="Times New Roman" w:hAnsi="Arial" w:cs="Arial"/>
          <w:sz w:val="24"/>
          <w:szCs w:val="24"/>
        </w:rPr>
      </w:pPr>
      <w:r>
        <w:rPr>
          <w:rFonts w:ascii="Arial" w:eastAsia="Times New Roman" w:hAnsi="Arial" w:cs="Arial"/>
          <w:sz w:val="24"/>
          <w:szCs w:val="24"/>
        </w:rPr>
        <w:t>Any individual diagnosed with type 1 diabetes who</w:t>
      </w:r>
      <w:r w:rsidR="00F71AC4" w:rsidRPr="00F71AC4">
        <w:rPr>
          <w:rFonts w:ascii="Arial" w:eastAsia="Times New Roman" w:hAnsi="Arial" w:cs="Arial"/>
          <w:sz w:val="24"/>
          <w:szCs w:val="24"/>
        </w:rPr>
        <w:t xml:space="preserve"> attended the Augusta University (AU) Medical Center and/or endocrinology clinics in Augusta and Atlanta area of Georgia</w:t>
      </w:r>
      <w:r>
        <w:rPr>
          <w:rFonts w:ascii="Arial" w:eastAsia="Times New Roman" w:hAnsi="Arial" w:cs="Arial"/>
          <w:sz w:val="24"/>
          <w:szCs w:val="24"/>
        </w:rPr>
        <w:t xml:space="preserve"> between 2002 and 2010 were recruited into the </w:t>
      </w:r>
      <w:r w:rsidRPr="00F71AC4">
        <w:rPr>
          <w:rFonts w:ascii="Arial" w:eastAsia="Times New Roman" w:hAnsi="Arial" w:cs="Arial"/>
          <w:sz w:val="24"/>
          <w:szCs w:val="24"/>
        </w:rPr>
        <w:t>Phenome and Genome of Diabetes Autoimmunity (PAGODA) study</w:t>
      </w:r>
      <w:r>
        <w:rPr>
          <w:rFonts w:ascii="Arial" w:eastAsia="Times New Roman" w:hAnsi="Arial" w:cs="Arial"/>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Pr>
          <w:rFonts w:ascii="Arial" w:eastAsia="Times New Roman" w:hAnsi="Arial" w:cs="Arial"/>
          <w:sz w:val="24"/>
          <w:szCs w:val="24"/>
        </w:rPr>
        <w:instrText xml:space="preserve"> ADDIN EN.CITE </w:instrText>
      </w:r>
      <w:r>
        <w:rPr>
          <w:rFonts w:ascii="Arial" w:eastAsia="Times New Roman" w:hAnsi="Arial" w:cs="Arial"/>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Pr>
          <w:rFonts w:ascii="Arial" w:eastAsia="Times New Roman" w:hAnsi="Arial" w:cs="Arial"/>
          <w:sz w:val="24"/>
          <w:szCs w:val="24"/>
        </w:rPr>
        <w:instrText xml:space="preserve"> ADDIN EN.CITE.DATA </w:instrText>
      </w:r>
      <w:r>
        <w:rPr>
          <w:rFonts w:ascii="Arial" w:eastAsia="Times New Roman" w:hAnsi="Arial" w:cs="Arial"/>
          <w:sz w:val="24"/>
          <w:szCs w:val="24"/>
        </w:rPr>
      </w:r>
      <w:r>
        <w:rPr>
          <w:rFonts w:ascii="Arial" w:eastAsia="Times New Roman" w:hAnsi="Arial" w:cs="Arial"/>
          <w:sz w:val="24"/>
          <w:szCs w:val="24"/>
        </w:rPr>
        <w:fldChar w:fldCharType="end"/>
      </w:r>
      <w:r>
        <w:rPr>
          <w:rFonts w:ascii="Arial" w:eastAsia="Times New Roman" w:hAnsi="Arial" w:cs="Arial"/>
          <w:sz w:val="24"/>
          <w:szCs w:val="24"/>
        </w:rPr>
        <w:fldChar w:fldCharType="separate"/>
      </w:r>
      <w:r>
        <w:rPr>
          <w:rFonts w:ascii="Arial" w:eastAsia="Times New Roman" w:hAnsi="Arial" w:cs="Arial"/>
          <w:noProof/>
          <w:sz w:val="24"/>
          <w:szCs w:val="24"/>
        </w:rPr>
        <w:t>(27; 28)</w:t>
      </w:r>
      <w:r>
        <w:rPr>
          <w:rFonts w:ascii="Arial" w:eastAsia="Times New Roman" w:hAnsi="Arial" w:cs="Arial"/>
          <w:sz w:val="24"/>
          <w:szCs w:val="24"/>
        </w:rPr>
        <w:fldChar w:fldCharType="end"/>
      </w:r>
      <w:r w:rsidR="00F71AC4" w:rsidRPr="00F71AC4">
        <w:rPr>
          <w:rFonts w:ascii="Arial" w:eastAsia="Times New Roman" w:hAnsi="Arial" w:cs="Arial"/>
          <w:sz w:val="24"/>
          <w:szCs w:val="24"/>
        </w:rPr>
        <w:t xml:space="preserve">. </w:t>
      </w:r>
      <w:r>
        <w:rPr>
          <w:rFonts w:ascii="Arial" w:eastAsia="Times New Roman" w:hAnsi="Arial" w:cs="Arial"/>
          <w:sz w:val="24"/>
          <w:szCs w:val="24"/>
        </w:rPr>
        <w:t xml:space="preserve">For consented patients, </w:t>
      </w:r>
      <w:r w:rsidR="000B6D7A">
        <w:rPr>
          <w:rFonts w:ascii="Arial" w:eastAsia="Times New Roman" w:hAnsi="Arial" w:cs="Arial"/>
          <w:sz w:val="24"/>
          <w:szCs w:val="24"/>
        </w:rPr>
        <w:t xml:space="preserve">demographic and </w:t>
      </w:r>
      <w:r>
        <w:rPr>
          <w:rFonts w:ascii="Arial" w:eastAsia="Times New Roman" w:hAnsi="Arial" w:cs="Arial"/>
          <w:sz w:val="24"/>
          <w:szCs w:val="24"/>
        </w:rPr>
        <w:t xml:space="preserve">clinical variables, including </w:t>
      </w:r>
      <w:r w:rsidR="000B6D7A">
        <w:rPr>
          <w:rFonts w:ascii="Arial" w:eastAsia="Times New Roman" w:hAnsi="Arial" w:cs="Arial"/>
          <w:sz w:val="24"/>
          <w:szCs w:val="24"/>
        </w:rPr>
        <w:t xml:space="preserve">age, sex, date of type 1 diabetes diagnosis, </w:t>
      </w:r>
      <w:r>
        <w:rPr>
          <w:rFonts w:ascii="Arial" w:eastAsia="Times New Roman" w:hAnsi="Arial" w:cs="Arial"/>
          <w:sz w:val="24"/>
          <w:szCs w:val="24"/>
        </w:rPr>
        <w:t xml:space="preserve">medical diagnoses, physiologic measurements (blood pressure), laboratory measurements </w:t>
      </w:r>
      <w:r>
        <w:rPr>
          <w:rFonts w:ascii="Arial" w:eastAsia="Times New Roman" w:hAnsi="Arial" w:cs="Arial"/>
          <w:sz w:val="24"/>
          <w:szCs w:val="24"/>
        </w:rPr>
        <w:lastRenderedPageBreak/>
        <w:t>(serum and urine), and medications were extracted for the last three clinic visits</w:t>
      </w:r>
      <w:r w:rsidR="000B6D7A">
        <w:rPr>
          <w:rFonts w:ascii="Arial" w:eastAsia="Times New Roman" w:hAnsi="Arial" w:cs="Arial"/>
          <w:sz w:val="24"/>
          <w:szCs w:val="24"/>
        </w:rPr>
        <w:t xml:space="preserve"> (</w:t>
      </w:r>
      <w:r w:rsidR="000B6D7A" w:rsidRPr="000B6D7A">
        <w:rPr>
          <w:rFonts w:ascii="Arial" w:eastAsia="Times New Roman" w:hAnsi="Arial" w:cs="Arial"/>
          <w:b/>
          <w:bCs/>
          <w:sz w:val="24"/>
          <w:szCs w:val="24"/>
        </w:rPr>
        <w:t>Table 1</w:t>
      </w:r>
      <w:r w:rsidR="000B6D7A">
        <w:rPr>
          <w:rFonts w:ascii="Arial" w:eastAsia="Times New Roman" w:hAnsi="Arial" w:cs="Arial"/>
          <w:sz w:val="24"/>
          <w:szCs w:val="24"/>
        </w:rPr>
        <w:t>)</w:t>
      </w:r>
      <w:r>
        <w:rPr>
          <w:rFonts w:ascii="Arial" w:eastAsia="Times New Roman" w:hAnsi="Arial" w:cs="Arial"/>
          <w:sz w:val="24"/>
          <w:szCs w:val="24"/>
        </w:rPr>
        <w:t xml:space="preserve">. </w:t>
      </w:r>
      <w:r w:rsidR="000B6D7A">
        <w:rPr>
          <w:rFonts w:ascii="Arial" w:eastAsia="Times New Roman" w:hAnsi="Arial" w:cs="Arial"/>
          <w:sz w:val="24"/>
          <w:szCs w:val="24"/>
        </w:rPr>
        <w:t>The p</w:t>
      </w:r>
      <w:r w:rsidR="00F71AC4" w:rsidRPr="00F71AC4">
        <w:rPr>
          <w:rFonts w:ascii="Arial" w:eastAsia="Times New Roman" w:hAnsi="Arial" w:cs="Arial"/>
          <w:sz w:val="24"/>
          <w:szCs w:val="24"/>
        </w:rPr>
        <w:t xml:space="preserve">resence of </w:t>
      </w:r>
      <w:r w:rsidR="00014A84">
        <w:rPr>
          <w:rFonts w:ascii="Arial" w:eastAsia="Times New Roman" w:hAnsi="Arial" w:cs="Arial"/>
          <w:sz w:val="24"/>
          <w:szCs w:val="24"/>
        </w:rPr>
        <w:t>DPN and AN</w:t>
      </w:r>
      <w:r w:rsidR="00F71AC4" w:rsidRPr="00F71AC4">
        <w:rPr>
          <w:rFonts w:ascii="Arial" w:eastAsia="Times New Roman" w:hAnsi="Arial" w:cs="Arial"/>
          <w:sz w:val="24"/>
          <w:szCs w:val="24"/>
        </w:rPr>
        <w:t xml:space="preserve"> was confirmed by </w:t>
      </w:r>
      <w:r w:rsidR="000B6D7A">
        <w:rPr>
          <w:rFonts w:ascii="Arial" w:eastAsia="Times New Roman" w:hAnsi="Arial" w:cs="Arial"/>
          <w:sz w:val="24"/>
          <w:szCs w:val="24"/>
        </w:rPr>
        <w:t>a board-certified</w:t>
      </w:r>
      <w:r w:rsidR="00F71AC4" w:rsidRPr="00F71AC4">
        <w:rPr>
          <w:rFonts w:ascii="Arial" w:eastAsia="Times New Roman" w:hAnsi="Arial" w:cs="Arial"/>
          <w:sz w:val="24"/>
          <w:szCs w:val="24"/>
        </w:rPr>
        <w:t xml:space="preserve"> neurologist. </w:t>
      </w:r>
      <w:r w:rsidR="000B6D7A">
        <w:rPr>
          <w:rFonts w:ascii="Arial" w:eastAsia="Times New Roman" w:hAnsi="Arial" w:cs="Arial"/>
          <w:sz w:val="24"/>
          <w:szCs w:val="24"/>
        </w:rPr>
        <w:t>The p</w:t>
      </w:r>
      <w:r w:rsidR="00014A84">
        <w:rPr>
          <w:rFonts w:ascii="Arial" w:eastAsia="Times New Roman" w:hAnsi="Arial" w:cs="Arial"/>
          <w:sz w:val="24"/>
          <w:szCs w:val="24"/>
        </w:rPr>
        <w:t xml:space="preserve">resence of DR was confirmed by a board-certified ophthalmologist. </w:t>
      </w:r>
      <w:r w:rsidR="000B6D7A">
        <w:rPr>
          <w:rFonts w:ascii="Arial" w:eastAsia="Times New Roman" w:hAnsi="Arial" w:cs="Arial"/>
          <w:sz w:val="24"/>
          <w:szCs w:val="24"/>
        </w:rPr>
        <w:t>The p</w:t>
      </w:r>
      <w:r w:rsidR="00014A84">
        <w:rPr>
          <w:rFonts w:ascii="Arial" w:eastAsia="Times New Roman" w:hAnsi="Arial" w:cs="Arial"/>
          <w:sz w:val="24"/>
          <w:szCs w:val="24"/>
        </w:rPr>
        <w:t>resence of DN was confirmed through eGFR calculated from clinical data and was independently validated using an in-house urine creatine and microalbumin assay</w:t>
      </w:r>
      <w:r w:rsidR="00F71AC4" w:rsidRPr="00F71AC4">
        <w:rPr>
          <w:rFonts w:ascii="Arial" w:eastAsia="Times New Roman" w:hAnsi="Arial" w:cs="Arial"/>
          <w:sz w:val="24"/>
          <w:szCs w:val="24"/>
        </w:rPr>
        <w:t>. The research was carried out according to The Code of Ethics of the World Medical Association (Declaration of Helsinki, 1997). All study participants gave written informed consent. The study was reviewed and approved by the institutional review board at AU.</w:t>
      </w:r>
    </w:p>
    <w:p w14:paraId="5DF9B7CD" w14:textId="77777777" w:rsidR="00014A84" w:rsidRDefault="00014A84" w:rsidP="00F71AC4">
      <w:pPr>
        <w:spacing w:after="0" w:line="480" w:lineRule="auto"/>
        <w:rPr>
          <w:rFonts w:ascii="Arial" w:eastAsia="Times New Roman" w:hAnsi="Arial" w:cs="Arial"/>
          <w:sz w:val="24"/>
          <w:szCs w:val="24"/>
        </w:rPr>
      </w:pPr>
    </w:p>
    <w:p w14:paraId="38027875" w14:textId="77777777" w:rsidR="00F71AC4" w:rsidRPr="00F71AC4" w:rsidRDefault="00F71AC4" w:rsidP="00F71AC4">
      <w:pPr>
        <w:spacing w:after="0" w:line="480" w:lineRule="auto"/>
        <w:rPr>
          <w:rFonts w:ascii="Arial" w:eastAsia="Times New Roman" w:hAnsi="Arial" w:cs="Arial"/>
          <w:i/>
          <w:iCs/>
          <w:sz w:val="24"/>
          <w:szCs w:val="24"/>
        </w:rPr>
      </w:pPr>
      <w:r w:rsidRPr="00F71AC4">
        <w:rPr>
          <w:rFonts w:ascii="Arial" w:eastAsia="Times New Roman" w:hAnsi="Arial" w:cs="Arial"/>
          <w:i/>
          <w:iCs/>
          <w:sz w:val="24"/>
          <w:szCs w:val="24"/>
        </w:rPr>
        <w:t>Statistical Analysis</w:t>
      </w:r>
    </w:p>
    <w:p w14:paraId="3B41527F" w14:textId="166B87B5" w:rsidR="00351A40" w:rsidRDefault="00F71AC4" w:rsidP="00491B8A">
      <w:pPr>
        <w:spacing w:after="0" w:line="480" w:lineRule="auto"/>
        <w:ind w:firstLine="720"/>
        <w:rPr>
          <w:rFonts w:ascii="Arial" w:eastAsia="Times New Roman" w:hAnsi="Arial" w:cs="Arial"/>
          <w:sz w:val="24"/>
          <w:szCs w:val="24"/>
        </w:rPr>
      </w:pPr>
      <w:r w:rsidRPr="00F71AC4">
        <w:rPr>
          <w:rFonts w:ascii="Arial" w:eastAsia="Times New Roman" w:hAnsi="Arial" w:cs="Arial"/>
          <w:sz w:val="24"/>
          <w:szCs w:val="24"/>
        </w:rPr>
        <w:t xml:space="preserve">The potential differences between </w:t>
      </w:r>
      <w:r w:rsidR="000B6D7A">
        <w:rPr>
          <w:rFonts w:ascii="Arial" w:eastAsia="Times New Roman" w:hAnsi="Arial" w:cs="Arial"/>
          <w:sz w:val="24"/>
          <w:szCs w:val="24"/>
        </w:rPr>
        <w:t>type 1 diabetic</w:t>
      </w:r>
      <w:r w:rsidRPr="00F71AC4">
        <w:rPr>
          <w:rFonts w:ascii="Arial" w:eastAsia="Times New Roman" w:hAnsi="Arial" w:cs="Arial"/>
          <w:sz w:val="24"/>
          <w:szCs w:val="24"/>
        </w:rPr>
        <w:t xml:space="preserve"> patients</w:t>
      </w:r>
      <w:r w:rsidR="00014A84">
        <w:rPr>
          <w:rFonts w:ascii="Arial" w:eastAsia="Times New Roman" w:hAnsi="Arial" w:cs="Arial"/>
          <w:sz w:val="24"/>
          <w:szCs w:val="24"/>
        </w:rPr>
        <w:t xml:space="preserve"> with and</w:t>
      </w:r>
      <w:r w:rsidRPr="00F71AC4">
        <w:rPr>
          <w:rFonts w:ascii="Arial" w:eastAsia="Times New Roman" w:hAnsi="Arial" w:cs="Arial"/>
          <w:sz w:val="24"/>
          <w:szCs w:val="24"/>
        </w:rPr>
        <w:t xml:space="preserve"> without </w:t>
      </w:r>
      <w:r w:rsidR="00014A84">
        <w:rPr>
          <w:rFonts w:ascii="Arial" w:eastAsia="Times New Roman" w:hAnsi="Arial" w:cs="Arial"/>
          <w:sz w:val="24"/>
          <w:szCs w:val="24"/>
        </w:rPr>
        <w:t>each</w:t>
      </w:r>
      <w:r w:rsidRPr="00F71AC4">
        <w:rPr>
          <w:rFonts w:ascii="Arial" w:eastAsia="Times New Roman" w:hAnsi="Arial" w:cs="Arial"/>
          <w:sz w:val="24"/>
          <w:szCs w:val="24"/>
        </w:rPr>
        <w:t xml:space="preserve"> complication (</w:t>
      </w:r>
      <w:r w:rsidR="00014A84">
        <w:rPr>
          <w:rFonts w:ascii="Arial" w:eastAsia="Times New Roman" w:hAnsi="Arial" w:cs="Arial"/>
          <w:sz w:val="24"/>
          <w:szCs w:val="24"/>
        </w:rPr>
        <w:t>DPN, AN, DR, and DN</w:t>
      </w:r>
      <w:r w:rsidRPr="00F71AC4">
        <w:rPr>
          <w:rFonts w:ascii="Arial" w:eastAsia="Times New Roman" w:hAnsi="Arial" w:cs="Arial"/>
          <w:sz w:val="24"/>
          <w:szCs w:val="24"/>
        </w:rPr>
        <w:t xml:space="preserve">) were initially examined using </w:t>
      </w:r>
      <w:r w:rsidR="00014A84">
        <w:rPr>
          <w:rFonts w:ascii="Arial" w:eastAsia="Times New Roman" w:hAnsi="Arial" w:cs="Arial"/>
          <w:sz w:val="24"/>
          <w:szCs w:val="24"/>
        </w:rPr>
        <w:t>univariate logistic regression</w:t>
      </w:r>
      <w:r w:rsidRPr="00F71AC4">
        <w:rPr>
          <w:rFonts w:ascii="Arial" w:eastAsia="Times New Roman" w:hAnsi="Arial" w:cs="Arial"/>
          <w:sz w:val="24"/>
          <w:szCs w:val="24"/>
        </w:rPr>
        <w:t>.</w:t>
      </w:r>
      <w:r w:rsidR="00014A84">
        <w:rPr>
          <w:rFonts w:ascii="Arial" w:eastAsia="Times New Roman" w:hAnsi="Arial" w:cs="Arial"/>
          <w:sz w:val="24"/>
          <w:szCs w:val="24"/>
        </w:rPr>
        <w:t xml:space="preserve"> </w:t>
      </w:r>
      <w:r w:rsidR="00C0711E">
        <w:rPr>
          <w:rFonts w:ascii="Arial" w:eastAsia="Times New Roman" w:hAnsi="Arial" w:cs="Arial"/>
          <w:sz w:val="24"/>
          <w:szCs w:val="24"/>
        </w:rPr>
        <w:t>Four m</w:t>
      </w:r>
      <w:r w:rsidR="00014A84">
        <w:rPr>
          <w:rFonts w:ascii="Arial" w:eastAsia="Times New Roman" w:hAnsi="Arial" w:cs="Arial"/>
          <w:sz w:val="24"/>
          <w:szCs w:val="24"/>
        </w:rPr>
        <w:t>ulti</w:t>
      </w:r>
      <w:r w:rsidR="00C0711E">
        <w:rPr>
          <w:rFonts w:ascii="Arial" w:eastAsia="Times New Roman" w:hAnsi="Arial" w:cs="Arial"/>
          <w:sz w:val="24"/>
          <w:szCs w:val="24"/>
        </w:rPr>
        <w:t>ple</w:t>
      </w:r>
      <w:r w:rsidR="00014A84">
        <w:rPr>
          <w:rFonts w:ascii="Arial" w:eastAsia="Times New Roman" w:hAnsi="Arial" w:cs="Arial"/>
          <w:sz w:val="24"/>
          <w:szCs w:val="24"/>
        </w:rPr>
        <w:t xml:space="preserve"> logistic regression models were constructed to develop a clinical risk score for each diabetic complication. </w:t>
      </w:r>
    </w:p>
    <w:p w14:paraId="2A84AC6C" w14:textId="0C170CA3" w:rsidR="00F71AC4" w:rsidRDefault="00C0711E" w:rsidP="00491B8A">
      <w:pPr>
        <w:spacing w:after="0" w:line="480" w:lineRule="auto"/>
        <w:ind w:firstLine="720"/>
        <w:rPr>
          <w:rFonts w:ascii="Arial" w:hAnsi="Arial" w:cs="Arial"/>
          <w:sz w:val="24"/>
          <w:szCs w:val="24"/>
        </w:rPr>
      </w:pPr>
      <w:r>
        <w:rPr>
          <w:rFonts w:ascii="Arial" w:hAnsi="Arial" w:cs="Arial"/>
          <w:sz w:val="24"/>
          <w:szCs w:val="24"/>
        </w:rPr>
        <w:t xml:space="preserve">The </w:t>
      </w:r>
      <w:r w:rsidR="008419BE">
        <w:rPr>
          <w:rFonts w:ascii="Arial" w:hAnsi="Arial" w:cs="Arial"/>
          <w:sz w:val="24"/>
          <w:szCs w:val="24"/>
        </w:rPr>
        <w:t xml:space="preserve">model was constructed from variables we manually selected for as showing consistent association with diabetic complications across multiple studies and for clinical variables which are modifiable through lifestyle changes and medication management. We selected </w:t>
      </w:r>
      <w:r>
        <w:rPr>
          <w:rFonts w:ascii="Arial" w:hAnsi="Arial" w:cs="Arial"/>
          <w:sz w:val="24"/>
          <w:szCs w:val="24"/>
        </w:rPr>
        <w:t>five</w:t>
      </w:r>
      <w:r w:rsidR="008419BE">
        <w:rPr>
          <w:rFonts w:ascii="Arial" w:hAnsi="Arial" w:cs="Arial"/>
          <w:sz w:val="24"/>
          <w:szCs w:val="24"/>
        </w:rPr>
        <w:t xml:space="preserve"> variables: age on date of consent, </w:t>
      </w:r>
      <w:r>
        <w:rPr>
          <w:rFonts w:ascii="Arial" w:hAnsi="Arial" w:cs="Arial"/>
          <w:sz w:val="24"/>
          <w:szCs w:val="24"/>
        </w:rPr>
        <w:t xml:space="preserve">age of type 1 diabetes diagnosis, </w:t>
      </w:r>
      <w:r w:rsidR="008419BE">
        <w:rPr>
          <w:rFonts w:ascii="Arial" w:hAnsi="Arial" w:cs="Arial"/>
          <w:sz w:val="24"/>
          <w:szCs w:val="24"/>
        </w:rPr>
        <w:t>duration of type 1 diabetes on date of consent, average HbA1C value from the last three clinic visits, and average systolic blood pressure from the last three clinic visits.</w:t>
      </w:r>
    </w:p>
    <w:p w14:paraId="6651C0E2" w14:textId="794A33B3" w:rsidR="00491B8A" w:rsidRDefault="00C0711E" w:rsidP="00C0711E">
      <w:pPr>
        <w:spacing w:after="0" w:line="480" w:lineRule="auto"/>
        <w:ind w:firstLine="720"/>
        <w:rPr>
          <w:rFonts w:ascii="Arial" w:eastAsia="Times New Roman" w:hAnsi="Arial" w:cs="Arial"/>
          <w:sz w:val="24"/>
          <w:szCs w:val="24"/>
        </w:rPr>
      </w:pPr>
      <w:r>
        <w:rPr>
          <w:rFonts w:ascii="Arial" w:hAnsi="Arial" w:cs="Arial"/>
          <w:sz w:val="24"/>
          <w:szCs w:val="24"/>
        </w:rPr>
        <w:t xml:space="preserve">We determined the linearity of the relationship between each continuous </w:t>
      </w:r>
      <w:proofErr w:type="gramStart"/>
      <w:r>
        <w:rPr>
          <w:rFonts w:ascii="Arial" w:hAnsi="Arial" w:cs="Arial"/>
          <w:sz w:val="24"/>
          <w:szCs w:val="24"/>
        </w:rPr>
        <w:t>variables</w:t>
      </w:r>
      <w:proofErr w:type="gramEnd"/>
      <w:r>
        <w:rPr>
          <w:rFonts w:ascii="Arial" w:hAnsi="Arial" w:cs="Arial"/>
          <w:sz w:val="24"/>
          <w:szCs w:val="24"/>
        </w:rPr>
        <w:t xml:space="preserve"> and the microvascular complication using spiked histograms for visual analysis and analysis of variance of restricted cubic spline fits of the data for the </w:t>
      </w:r>
      <w:r>
        <w:rPr>
          <w:rFonts w:ascii="Arial" w:hAnsi="Arial" w:cs="Arial"/>
          <w:sz w:val="24"/>
          <w:szCs w:val="24"/>
        </w:rPr>
        <w:lastRenderedPageBreak/>
        <w:t>statistical test of linearity.</w:t>
      </w:r>
      <w:r w:rsidR="00491B8A">
        <w:rPr>
          <w:rFonts w:ascii="Arial" w:eastAsia="Times New Roman" w:hAnsi="Arial" w:cs="Arial"/>
          <w:sz w:val="24"/>
          <w:szCs w:val="24"/>
        </w:rPr>
        <w:t xml:space="preserve"> Calibration plots </w:t>
      </w:r>
      <w:r>
        <w:rPr>
          <w:rFonts w:ascii="Arial" w:eastAsia="Times New Roman" w:hAnsi="Arial" w:cs="Arial"/>
          <w:sz w:val="24"/>
          <w:szCs w:val="24"/>
        </w:rPr>
        <w:t xml:space="preserve">and validation </w:t>
      </w:r>
      <w:r w:rsidR="00491B8A">
        <w:rPr>
          <w:rFonts w:ascii="Arial" w:eastAsia="Times New Roman" w:hAnsi="Arial" w:cs="Arial"/>
          <w:sz w:val="24"/>
          <w:szCs w:val="24"/>
        </w:rPr>
        <w:t xml:space="preserve">were </w:t>
      </w:r>
      <w:r>
        <w:rPr>
          <w:rFonts w:ascii="Arial" w:eastAsia="Times New Roman" w:hAnsi="Arial" w:cs="Arial"/>
          <w:sz w:val="24"/>
          <w:szCs w:val="24"/>
        </w:rPr>
        <w:t>performed</w:t>
      </w:r>
      <w:r w:rsidR="00491B8A">
        <w:rPr>
          <w:rFonts w:ascii="Arial" w:eastAsia="Times New Roman" w:hAnsi="Arial" w:cs="Arial"/>
          <w:sz w:val="24"/>
          <w:szCs w:val="24"/>
        </w:rPr>
        <w:t xml:space="preserve"> using the “calibrate” </w:t>
      </w:r>
      <w:r>
        <w:rPr>
          <w:rFonts w:ascii="Arial" w:eastAsia="Times New Roman" w:hAnsi="Arial" w:cs="Arial"/>
          <w:sz w:val="24"/>
          <w:szCs w:val="24"/>
        </w:rPr>
        <w:t xml:space="preserve">and “validate” </w:t>
      </w:r>
      <w:r w:rsidR="00491B8A">
        <w:rPr>
          <w:rFonts w:ascii="Arial" w:eastAsia="Times New Roman" w:hAnsi="Arial" w:cs="Arial"/>
          <w:sz w:val="24"/>
          <w:szCs w:val="24"/>
        </w:rPr>
        <w:t>function</w:t>
      </w:r>
      <w:r>
        <w:rPr>
          <w:rFonts w:ascii="Arial" w:eastAsia="Times New Roman" w:hAnsi="Arial" w:cs="Arial"/>
          <w:sz w:val="24"/>
          <w:szCs w:val="24"/>
        </w:rPr>
        <w:t>s, respectively,</w:t>
      </w:r>
      <w:r w:rsidR="00491B8A">
        <w:rPr>
          <w:rFonts w:ascii="Arial" w:eastAsia="Times New Roman" w:hAnsi="Arial" w:cs="Arial"/>
          <w:sz w:val="24"/>
          <w:szCs w:val="24"/>
        </w:rPr>
        <w:t xml:space="preserve"> in the “rms” package </w:t>
      </w:r>
      <w:r>
        <w:rPr>
          <w:rFonts w:ascii="Arial" w:eastAsia="Times New Roman" w:hAnsi="Arial" w:cs="Arial"/>
          <w:sz w:val="24"/>
          <w:szCs w:val="24"/>
        </w:rPr>
        <w:fldChar w:fldCharType="begin"/>
      </w:r>
      <w:r>
        <w:rPr>
          <w:rFonts w:ascii="Arial" w:eastAsia="Times New Roman" w:hAnsi="Arial" w:cs="Arial"/>
          <w:sz w:val="24"/>
          <w:szCs w:val="24"/>
        </w:rPr>
        <w:instrText xml:space="preserve"> ADDIN EN.CITE &lt;EndNote&gt;&lt;Cite&gt;&lt;Author&gt;Harrell Jr&lt;/Author&gt;&lt;Year&gt;2016&lt;/Year&gt;&lt;RecNum&gt;27&lt;/RecNum&gt;&lt;DisplayText&gt;(29)&lt;/DisplayText&gt;&lt;record&gt;&lt;rec-number&gt;27&lt;/rec-number&gt;&lt;foreign-keys&gt;&lt;key app="EN" db-id="5zxfzf5e9zvxa1e0tzk5ssvcatxpzptdfx0p" timestamp="1608932633"&gt;27&lt;/key&gt;&lt;/foreign-keys&gt;&lt;ref-type name="Journal Article"&gt;17&lt;/ref-type&gt;&lt;contributors&gt;&lt;authors&gt;&lt;author&gt;Harrell Jr, Frank E&lt;/author&gt;&lt;/authors&gt;&lt;/contributors&gt;&lt;titles&gt;&lt;title&gt;rms: Regression modeling strategies&lt;/title&gt;&lt;secondary-title&gt;R package version&lt;/secondary-title&gt;&lt;/titles&gt;&lt;periodical&gt;&lt;full-title&gt;R package version&lt;/full-title&gt;&lt;/periodical&gt;&lt;volume&gt;5&lt;/volume&gt;&lt;number&gt;2&lt;/number&gt;&lt;dates&gt;&lt;year&gt;2016&lt;/year&gt;&lt;/dates&gt;&lt;urls&gt;&lt;/urls&gt;&lt;/record&gt;&lt;/Cite&gt;&lt;/EndNote&gt;</w:instrText>
      </w:r>
      <w:r>
        <w:rPr>
          <w:rFonts w:ascii="Arial" w:eastAsia="Times New Roman" w:hAnsi="Arial" w:cs="Arial"/>
          <w:sz w:val="24"/>
          <w:szCs w:val="24"/>
        </w:rPr>
        <w:fldChar w:fldCharType="separate"/>
      </w:r>
      <w:r>
        <w:rPr>
          <w:rFonts w:ascii="Arial" w:eastAsia="Times New Roman" w:hAnsi="Arial" w:cs="Arial"/>
          <w:noProof/>
          <w:sz w:val="24"/>
          <w:szCs w:val="24"/>
        </w:rPr>
        <w:t>(29)</w:t>
      </w:r>
      <w:r>
        <w:rPr>
          <w:rFonts w:ascii="Arial" w:eastAsia="Times New Roman" w:hAnsi="Arial" w:cs="Arial"/>
          <w:sz w:val="24"/>
          <w:szCs w:val="24"/>
        </w:rPr>
        <w:fldChar w:fldCharType="end"/>
      </w:r>
      <w:r>
        <w:rPr>
          <w:rFonts w:ascii="Arial" w:eastAsia="Times New Roman" w:hAnsi="Arial" w:cs="Arial"/>
          <w:sz w:val="24"/>
          <w:szCs w:val="24"/>
        </w:rPr>
        <w:t xml:space="preserve"> </w:t>
      </w:r>
      <w:r w:rsidR="00491B8A">
        <w:rPr>
          <w:rFonts w:ascii="Arial" w:eastAsia="Times New Roman" w:hAnsi="Arial" w:cs="Arial"/>
          <w:sz w:val="24"/>
          <w:szCs w:val="24"/>
        </w:rPr>
        <w:t>with 500 iterations of bootstrapping</w:t>
      </w:r>
      <w:r w:rsidR="003036F0">
        <w:rPr>
          <w:rFonts w:ascii="Arial" w:eastAsia="Times New Roman" w:hAnsi="Arial" w:cs="Arial"/>
          <w:sz w:val="24"/>
          <w:szCs w:val="24"/>
        </w:rPr>
        <w:fldChar w:fldCharType="begin"/>
      </w:r>
      <w:r>
        <w:rPr>
          <w:rFonts w:ascii="Arial" w:eastAsia="Times New Roman" w:hAnsi="Arial" w:cs="Arial"/>
          <w:sz w:val="24"/>
          <w:szCs w:val="24"/>
        </w:rPr>
        <w:instrText xml:space="preserve"> ADDIN EN.CITE &lt;EndNote&gt;&lt;Cite&gt;&lt;Author&gt;Harrell Jr&lt;/Author&gt;&lt;Year&gt;2015&lt;/Year&gt;&lt;RecNum&gt;28&lt;/RecNum&gt;&lt;DisplayText&gt;(30)&lt;/DisplayText&gt;&lt;record&gt;&lt;rec-number&gt;28&lt;/rec-number&gt;&lt;foreign-keys&gt;&lt;key app="EN" db-id="5zxfzf5e9zvxa1e0tzk5ssvcatxpzptdfx0p" timestamp="1608932659"&gt;28&lt;/key&gt;&lt;/foreign-keys&gt;&lt;ref-type name="Book"&gt;6&lt;/ref-type&gt;&lt;contributors&gt;&lt;authors&gt;&lt;author&gt;Harrell Jr, Frank E&lt;/author&gt;&lt;/authors&gt;&lt;/contributors&gt;&lt;titles&gt;&lt;title&gt;Regression modeling strategies: with applications to linear models, logistic and ordinal regression, and survival analysis&lt;/title&gt;&lt;/titles&gt;&lt;dates&gt;&lt;year&gt;2015&lt;/year&gt;&lt;/dates&gt;&lt;publisher&gt;Springer&lt;/publisher&gt;&lt;isbn&gt;3319194259&lt;/isbn&gt;&lt;urls&gt;&lt;/urls&gt;&lt;/record&gt;&lt;/Cite&gt;&lt;/EndNote&gt;</w:instrText>
      </w:r>
      <w:r w:rsidR="003036F0">
        <w:rPr>
          <w:rFonts w:ascii="Arial" w:eastAsia="Times New Roman" w:hAnsi="Arial" w:cs="Arial"/>
          <w:sz w:val="24"/>
          <w:szCs w:val="24"/>
        </w:rPr>
        <w:fldChar w:fldCharType="separate"/>
      </w:r>
      <w:r>
        <w:rPr>
          <w:rFonts w:ascii="Arial" w:eastAsia="Times New Roman" w:hAnsi="Arial" w:cs="Arial"/>
          <w:noProof/>
          <w:sz w:val="24"/>
          <w:szCs w:val="24"/>
        </w:rPr>
        <w:t>(30)</w:t>
      </w:r>
      <w:r w:rsidR="003036F0">
        <w:rPr>
          <w:rFonts w:ascii="Arial" w:eastAsia="Times New Roman" w:hAnsi="Arial" w:cs="Arial"/>
          <w:sz w:val="24"/>
          <w:szCs w:val="24"/>
        </w:rPr>
        <w:fldChar w:fldCharType="end"/>
      </w:r>
      <w:r w:rsidR="00491B8A">
        <w:rPr>
          <w:rFonts w:ascii="Arial" w:eastAsia="Times New Roman" w:hAnsi="Arial" w:cs="Arial"/>
          <w:sz w:val="24"/>
          <w:szCs w:val="24"/>
        </w:rPr>
        <w:t>.</w:t>
      </w:r>
      <w:r w:rsidR="00351A40">
        <w:rPr>
          <w:rFonts w:ascii="Arial" w:eastAsia="Times New Roman" w:hAnsi="Arial" w:cs="Arial"/>
          <w:sz w:val="24"/>
          <w:szCs w:val="24"/>
        </w:rPr>
        <w:t xml:space="preserve"> </w:t>
      </w:r>
    </w:p>
    <w:p w14:paraId="6BA2B4A7" w14:textId="2DEA7F59" w:rsidR="00351A40" w:rsidRPr="000248A3" w:rsidRDefault="00351A40" w:rsidP="000248A3">
      <w:pPr>
        <w:spacing w:after="0" w:line="480" w:lineRule="auto"/>
        <w:ind w:firstLine="720"/>
        <w:rPr>
          <w:rFonts w:ascii="Arial" w:hAnsi="Arial" w:cs="Arial"/>
          <w:bCs/>
          <w:sz w:val="24"/>
          <w:szCs w:val="24"/>
        </w:rPr>
      </w:pPr>
      <w:r>
        <w:rPr>
          <w:rFonts w:ascii="Arial" w:eastAsia="Times New Roman" w:hAnsi="Arial" w:cs="Arial"/>
          <w:sz w:val="24"/>
          <w:szCs w:val="24"/>
        </w:rPr>
        <w:t xml:space="preserve">These models were saved and uploaded to our Shiny App </w:t>
      </w:r>
      <w:r w:rsidR="003036F0">
        <w:rPr>
          <w:rFonts w:ascii="Arial" w:eastAsia="Times New Roman" w:hAnsi="Arial" w:cs="Arial"/>
          <w:sz w:val="24"/>
          <w:szCs w:val="24"/>
        </w:rPr>
        <w:fldChar w:fldCharType="begin"/>
      </w:r>
      <w:r w:rsidR="00C0711E">
        <w:rPr>
          <w:rFonts w:ascii="Arial" w:eastAsia="Times New Roman" w:hAnsi="Arial" w:cs="Arial"/>
          <w:sz w:val="24"/>
          <w:szCs w:val="24"/>
        </w:rPr>
        <w:instrText xml:space="preserve"> ADDIN EN.CITE &lt;EndNote&gt;&lt;Cite&gt;&lt;Author&gt;Chang&lt;/Author&gt;&lt;Year&gt;2016&lt;/Year&gt;&lt;RecNum&gt;29&lt;/RecNum&gt;&lt;DisplayText&gt;(31)&lt;/DisplayText&gt;&lt;record&gt;&lt;rec-number&gt;29&lt;/rec-number&gt;&lt;foreign-keys&gt;&lt;key app="EN" db-id="5zxfzf5e9zvxa1e0tzk5ssvcatxpzptdfx0p" timestamp="1608932697"&gt;29&lt;/key&gt;&lt;/foreign-keys&gt;&lt;ref-type name="Journal Article"&gt;17&lt;/ref-type&gt;&lt;contributors&gt;&lt;authors&gt;&lt;author&gt;Chang, Winston&lt;/author&gt;&lt;author&gt;Cheng, Joe&lt;/author&gt;&lt;author&gt;Allaire, JJ&lt;/author&gt;&lt;author&gt;Xie, Yihui&lt;/author&gt;&lt;author&gt;McPherson, Jonathan&lt;/author&gt;&lt;/authors&gt;&lt;/contributors&gt;&lt;titles&gt;&lt;title&gt;shiny: Web Application Framework for R. R package version 0.13. 2&lt;/title&gt;&lt;secondary-title&gt;URL: http://CRAN. R-project. org/package= shiny&lt;/secondary-title&gt;&lt;/titles&gt;&lt;periodical&gt;&lt;full-title&gt;URL: http://CRAN. R-project. org/package= shiny&lt;/full-title&gt;&lt;/periodical&gt;&lt;dates&gt;&lt;year&gt;2016&lt;/year&gt;&lt;/dates&gt;&lt;urls&gt;&lt;/urls&gt;&lt;/record&gt;&lt;/Cite&gt;&lt;/EndNote&gt;</w:instrText>
      </w:r>
      <w:r w:rsidR="003036F0">
        <w:rPr>
          <w:rFonts w:ascii="Arial" w:eastAsia="Times New Roman" w:hAnsi="Arial" w:cs="Arial"/>
          <w:sz w:val="24"/>
          <w:szCs w:val="24"/>
        </w:rPr>
        <w:fldChar w:fldCharType="separate"/>
      </w:r>
      <w:r w:rsidR="00C0711E">
        <w:rPr>
          <w:rFonts w:ascii="Arial" w:eastAsia="Times New Roman" w:hAnsi="Arial" w:cs="Arial"/>
          <w:noProof/>
          <w:sz w:val="24"/>
          <w:szCs w:val="24"/>
        </w:rPr>
        <w:t>(31)</w:t>
      </w:r>
      <w:r w:rsidR="003036F0">
        <w:rPr>
          <w:rFonts w:ascii="Arial" w:eastAsia="Times New Roman" w:hAnsi="Arial" w:cs="Arial"/>
          <w:sz w:val="24"/>
          <w:szCs w:val="24"/>
        </w:rPr>
        <w:fldChar w:fldCharType="end"/>
      </w:r>
      <w:r w:rsidR="003036F0">
        <w:rPr>
          <w:rFonts w:ascii="Arial" w:eastAsia="Times New Roman" w:hAnsi="Arial" w:cs="Arial"/>
          <w:sz w:val="24"/>
          <w:szCs w:val="24"/>
        </w:rPr>
        <w:t xml:space="preserve"> </w:t>
      </w:r>
      <w:r>
        <w:rPr>
          <w:rFonts w:ascii="Arial" w:eastAsia="Times New Roman" w:hAnsi="Arial" w:cs="Arial"/>
          <w:sz w:val="24"/>
          <w:szCs w:val="24"/>
        </w:rPr>
        <w:t xml:space="preserve">web interface </w:t>
      </w:r>
      <w:r>
        <w:rPr>
          <w:rFonts w:ascii="Arial" w:hAnsi="Arial" w:cs="Arial"/>
          <w:sz w:val="24"/>
          <w:szCs w:val="24"/>
        </w:rPr>
        <w:t>(</w:t>
      </w:r>
      <w:r w:rsidRPr="00AC3C69">
        <w:rPr>
          <w:rFonts w:ascii="Arial" w:hAnsi="Arial" w:cs="Arial"/>
          <w:sz w:val="24"/>
          <w:szCs w:val="24"/>
        </w:rPr>
        <w:t>ptran25.shinyapps.io/</w:t>
      </w:r>
      <w:proofErr w:type="spellStart"/>
      <w:r w:rsidRPr="00AC3C69">
        <w:rPr>
          <w:rFonts w:ascii="Arial" w:hAnsi="Arial" w:cs="Arial"/>
          <w:sz w:val="24"/>
          <w:szCs w:val="24"/>
        </w:rPr>
        <w:t>Diabetic_Peripheral_Neuropathy_Risk</w:t>
      </w:r>
      <w:proofErr w:type="spellEnd"/>
      <w:r>
        <w:rPr>
          <w:rFonts w:ascii="Arial" w:hAnsi="Arial" w:cs="Arial"/>
          <w:sz w:val="24"/>
          <w:szCs w:val="24"/>
        </w:rPr>
        <w:t xml:space="preserve">) for individualized diabetes risk predictions. The Shiny App takes in age on date of consent, duration of type 1 diabetes on date of consent, average HbA1C value from the last three clinic visits, and average systolic blood pressure from the last three clinic visits and applies the logistic regression models to predict an individual’s risk of DPN, CAN, DR, and DN. If an individual’s systolic blood pressure is greater than </w:t>
      </w:r>
      <w:r w:rsidR="00FE00B1">
        <w:rPr>
          <w:rFonts w:ascii="Arial" w:hAnsi="Arial" w:cs="Arial"/>
          <w:sz w:val="24"/>
          <w:szCs w:val="24"/>
        </w:rPr>
        <w:t>1</w:t>
      </w:r>
      <w:r w:rsidR="00961E94">
        <w:rPr>
          <w:rFonts w:ascii="Arial" w:hAnsi="Arial" w:cs="Arial"/>
          <w:sz w:val="24"/>
          <w:szCs w:val="24"/>
        </w:rPr>
        <w:t>4</w:t>
      </w:r>
      <w:r w:rsidR="00FE00B1">
        <w:rPr>
          <w:rFonts w:ascii="Arial" w:hAnsi="Arial" w:cs="Arial"/>
          <w:sz w:val="24"/>
          <w:szCs w:val="24"/>
        </w:rPr>
        <w:t xml:space="preserve">0 mmHg as determined by the </w:t>
      </w:r>
      <w:r w:rsidR="00961E94">
        <w:rPr>
          <w:rFonts w:ascii="Arial" w:hAnsi="Arial" w:cs="Arial"/>
          <w:sz w:val="24"/>
          <w:szCs w:val="24"/>
        </w:rPr>
        <w:t xml:space="preserve">International Society of Hypertension </w:t>
      </w:r>
      <w:r w:rsidR="00FE00B1">
        <w:rPr>
          <w:rFonts w:ascii="Arial" w:hAnsi="Arial" w:cs="Arial"/>
          <w:sz w:val="24"/>
          <w:szCs w:val="24"/>
        </w:rPr>
        <w:t>guidelines</w:t>
      </w:r>
      <w:r w:rsidR="00961E94">
        <w:rPr>
          <w:rFonts w:ascii="Arial" w:hAnsi="Arial" w:cs="Arial"/>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Pr>
          <w:rFonts w:ascii="Arial" w:hAnsi="Arial" w:cs="Arial"/>
          <w:sz w:val="24"/>
          <w:szCs w:val="24"/>
        </w:rPr>
        <w:instrText xml:space="preserve"> ADDIN EN.CITE </w:instrText>
      </w:r>
      <w:r w:rsidR="00C0711E">
        <w:rPr>
          <w:rFonts w:ascii="Arial" w:hAnsi="Arial" w:cs="Arial"/>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Pr>
          <w:rFonts w:ascii="Arial" w:hAnsi="Arial" w:cs="Arial"/>
          <w:sz w:val="24"/>
          <w:szCs w:val="24"/>
        </w:rPr>
        <w:instrText xml:space="preserve"> ADDIN EN.CITE.DATA </w:instrText>
      </w:r>
      <w:r w:rsidR="00C0711E">
        <w:rPr>
          <w:rFonts w:ascii="Arial" w:hAnsi="Arial" w:cs="Arial"/>
          <w:sz w:val="24"/>
          <w:szCs w:val="24"/>
        </w:rPr>
      </w:r>
      <w:r w:rsidR="00C0711E">
        <w:rPr>
          <w:rFonts w:ascii="Arial" w:hAnsi="Arial" w:cs="Arial"/>
          <w:sz w:val="24"/>
          <w:szCs w:val="24"/>
        </w:rPr>
        <w:fldChar w:fldCharType="end"/>
      </w:r>
      <w:r w:rsidR="00961E94">
        <w:rPr>
          <w:rFonts w:ascii="Arial" w:hAnsi="Arial" w:cs="Arial"/>
          <w:sz w:val="24"/>
          <w:szCs w:val="24"/>
        </w:rPr>
        <w:fldChar w:fldCharType="separate"/>
      </w:r>
      <w:r w:rsidR="00C0711E">
        <w:rPr>
          <w:rFonts w:ascii="Arial" w:hAnsi="Arial" w:cs="Arial"/>
          <w:noProof/>
          <w:sz w:val="24"/>
          <w:szCs w:val="24"/>
        </w:rPr>
        <w:t>(32; 33)</w:t>
      </w:r>
      <w:r w:rsidR="00961E94">
        <w:rPr>
          <w:rFonts w:ascii="Arial" w:hAnsi="Arial" w:cs="Arial"/>
          <w:sz w:val="24"/>
          <w:szCs w:val="24"/>
        </w:rPr>
        <w:fldChar w:fldCharType="end"/>
      </w:r>
      <w:r w:rsidR="00FE00B1">
        <w:rPr>
          <w:rFonts w:ascii="Arial" w:hAnsi="Arial" w:cs="Arial"/>
          <w:sz w:val="24"/>
          <w:szCs w:val="24"/>
        </w:rPr>
        <w:t>, then the individual is also informed their associated risk if their systolic blood pressure was 10 mmHg lower.</w:t>
      </w:r>
      <w:r w:rsidR="00FE00B1" w:rsidRPr="00FE00B1">
        <w:rPr>
          <w:rFonts w:ascii="Arial" w:hAnsi="Arial" w:cs="Arial"/>
          <w:sz w:val="24"/>
          <w:szCs w:val="24"/>
        </w:rPr>
        <w:t xml:space="preserve"> </w:t>
      </w:r>
      <w:r w:rsidR="00FE00B1">
        <w:rPr>
          <w:rFonts w:ascii="Arial" w:hAnsi="Arial" w:cs="Arial"/>
          <w:sz w:val="24"/>
          <w:szCs w:val="24"/>
        </w:rPr>
        <w:t xml:space="preserve">If an individual’s HbA1C is greater than </w:t>
      </w:r>
      <w:r w:rsidR="00C0711E">
        <w:rPr>
          <w:rFonts w:ascii="Arial" w:hAnsi="Arial" w:cs="Arial"/>
          <w:sz w:val="24"/>
          <w:szCs w:val="24"/>
        </w:rPr>
        <w:t>7</w:t>
      </w:r>
      <w:r w:rsidR="00FE00B1">
        <w:rPr>
          <w:rFonts w:ascii="Arial" w:hAnsi="Arial" w:cs="Arial"/>
          <w:sz w:val="24"/>
          <w:szCs w:val="24"/>
        </w:rPr>
        <w:t xml:space="preserve">% as determined by the </w:t>
      </w:r>
      <w:r w:rsidR="00C0711E" w:rsidRPr="00934FC3">
        <w:rPr>
          <w:rFonts w:ascii="Arial" w:hAnsi="Arial" w:cs="Arial"/>
          <w:bCs/>
          <w:sz w:val="24"/>
          <w:szCs w:val="24"/>
        </w:rPr>
        <w:t>American Diabetes Association, International Society for Pediatric and Adolescent Diabetes, and Can</w:t>
      </w:r>
      <w:r w:rsidR="00C0711E">
        <w:rPr>
          <w:rFonts w:ascii="Arial" w:hAnsi="Arial" w:cs="Arial"/>
          <w:bCs/>
          <w:sz w:val="24"/>
          <w:szCs w:val="24"/>
        </w:rPr>
        <w:t>a</w:t>
      </w:r>
      <w:r w:rsidR="00C0711E" w:rsidRPr="00934FC3">
        <w:rPr>
          <w:rFonts w:ascii="Arial" w:hAnsi="Arial" w:cs="Arial"/>
          <w:bCs/>
          <w:sz w:val="24"/>
          <w:szCs w:val="24"/>
        </w:rPr>
        <w:t xml:space="preserve">dian Diabetes Association </w:t>
      </w:r>
      <w:r w:rsidR="00FE00B1">
        <w:rPr>
          <w:rFonts w:ascii="Arial" w:hAnsi="Arial" w:cs="Arial"/>
          <w:sz w:val="24"/>
          <w:szCs w:val="24"/>
        </w:rPr>
        <w:t>guidelines, then the individual is also informed their associated risk if their HbA1C was 1% lower</w:t>
      </w:r>
      <w:r w:rsidR="00C0711E">
        <w:rPr>
          <w:rFonts w:ascii="Arial" w:hAnsi="Arial" w:cs="Arial"/>
          <w:bCs/>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Pr>
          <w:rFonts w:ascii="Arial" w:hAnsi="Arial" w:cs="Arial"/>
          <w:bCs/>
          <w:sz w:val="24"/>
          <w:szCs w:val="24"/>
        </w:rPr>
        <w:instrText xml:space="preserve"> ADDIN EN.CITE </w:instrText>
      </w:r>
      <w:r w:rsidR="00C0711E">
        <w:rPr>
          <w:rFonts w:ascii="Arial" w:hAnsi="Arial" w:cs="Arial"/>
          <w:bCs/>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Pr>
          <w:rFonts w:ascii="Arial" w:hAnsi="Arial" w:cs="Arial"/>
          <w:bCs/>
          <w:sz w:val="24"/>
          <w:szCs w:val="24"/>
        </w:rPr>
        <w:instrText xml:space="preserve"> ADDIN EN.CITE.DATA </w:instrText>
      </w:r>
      <w:r w:rsidR="00C0711E">
        <w:rPr>
          <w:rFonts w:ascii="Arial" w:hAnsi="Arial" w:cs="Arial"/>
          <w:bCs/>
          <w:sz w:val="24"/>
          <w:szCs w:val="24"/>
        </w:rPr>
      </w:r>
      <w:r w:rsidR="00C0711E">
        <w:rPr>
          <w:rFonts w:ascii="Arial" w:hAnsi="Arial" w:cs="Arial"/>
          <w:bCs/>
          <w:sz w:val="24"/>
          <w:szCs w:val="24"/>
        </w:rPr>
        <w:fldChar w:fldCharType="end"/>
      </w:r>
      <w:r w:rsidR="00C0711E">
        <w:rPr>
          <w:rFonts w:ascii="Arial" w:hAnsi="Arial" w:cs="Arial"/>
          <w:bCs/>
          <w:sz w:val="24"/>
          <w:szCs w:val="24"/>
        </w:rPr>
        <w:fldChar w:fldCharType="separate"/>
      </w:r>
      <w:r w:rsidR="00C0711E">
        <w:rPr>
          <w:rFonts w:ascii="Arial" w:hAnsi="Arial" w:cs="Arial"/>
          <w:bCs/>
          <w:noProof/>
          <w:sz w:val="24"/>
          <w:szCs w:val="24"/>
        </w:rPr>
        <w:t>(34-36)</w:t>
      </w:r>
      <w:r w:rsidR="00C0711E">
        <w:rPr>
          <w:rFonts w:ascii="Arial" w:hAnsi="Arial" w:cs="Arial"/>
          <w:bCs/>
          <w:sz w:val="24"/>
          <w:szCs w:val="24"/>
        </w:rPr>
        <w:fldChar w:fldCharType="end"/>
      </w:r>
      <w:r w:rsidR="000248A3">
        <w:rPr>
          <w:rFonts w:ascii="Arial" w:hAnsi="Arial" w:cs="Arial"/>
          <w:bCs/>
          <w:sz w:val="24"/>
          <w:szCs w:val="24"/>
        </w:rPr>
        <w:t>.</w:t>
      </w:r>
    </w:p>
    <w:p w14:paraId="7A3097A6" w14:textId="2999C8F6" w:rsidR="00F71AC4" w:rsidRDefault="00F71AC4" w:rsidP="00491B8A">
      <w:pPr>
        <w:spacing w:after="0" w:line="480" w:lineRule="auto"/>
        <w:ind w:firstLine="720"/>
        <w:rPr>
          <w:rFonts w:ascii="Arial" w:eastAsia="Times New Roman" w:hAnsi="Arial" w:cs="Arial"/>
          <w:sz w:val="24"/>
          <w:szCs w:val="24"/>
        </w:rPr>
      </w:pPr>
      <w:r w:rsidRPr="00F71AC4">
        <w:rPr>
          <w:rFonts w:ascii="Arial" w:eastAsia="Times New Roman" w:hAnsi="Arial" w:cs="Arial"/>
          <w:sz w:val="24"/>
          <w:szCs w:val="24"/>
        </w:rPr>
        <w:t xml:space="preserve">All </w:t>
      </w:r>
      <w:r w:rsidR="00FE00B1">
        <w:rPr>
          <w:rFonts w:ascii="Arial" w:eastAsia="Times New Roman" w:hAnsi="Arial" w:cs="Arial"/>
          <w:sz w:val="24"/>
          <w:szCs w:val="24"/>
        </w:rPr>
        <w:t>p</w:t>
      </w:r>
      <w:r w:rsidRPr="00F71AC4">
        <w:rPr>
          <w:rFonts w:ascii="Arial" w:eastAsia="Times New Roman" w:hAnsi="Arial" w:cs="Arial"/>
          <w:sz w:val="24"/>
          <w:szCs w:val="24"/>
        </w:rPr>
        <w:t xml:space="preserve">-values were two-tailed and a </w:t>
      </w:r>
      <w:r w:rsidR="008419BE">
        <w:rPr>
          <w:rFonts w:ascii="Arial" w:eastAsia="Times New Roman" w:hAnsi="Arial" w:cs="Arial"/>
          <w:sz w:val="24"/>
          <w:szCs w:val="24"/>
        </w:rPr>
        <w:t>p</w:t>
      </w:r>
      <w:r w:rsidRPr="00F71AC4">
        <w:rPr>
          <w:rFonts w:ascii="Arial" w:eastAsia="Times New Roman" w:hAnsi="Arial" w:cs="Arial"/>
          <w:sz w:val="24"/>
          <w:szCs w:val="24"/>
        </w:rPr>
        <w:t xml:space="preserve">&lt; 0.05 was considered statistically signiﬁcant. All statistical analyses were performed using the R language and environment for statistical computing (R version </w:t>
      </w:r>
      <w:r w:rsidR="008419BE">
        <w:rPr>
          <w:rFonts w:ascii="Arial" w:eastAsia="Times New Roman" w:hAnsi="Arial" w:cs="Arial"/>
          <w:sz w:val="24"/>
          <w:szCs w:val="24"/>
        </w:rPr>
        <w:t>3.6.1</w:t>
      </w:r>
      <w:r w:rsidRPr="00F71AC4">
        <w:rPr>
          <w:rFonts w:ascii="Arial" w:eastAsia="Times New Roman" w:hAnsi="Arial" w:cs="Arial"/>
          <w:sz w:val="24"/>
          <w:szCs w:val="24"/>
        </w:rPr>
        <w:t xml:space="preserve">; R Foundation for Statistical Computing; </w:t>
      </w:r>
      <w:hyperlink r:id="rId16" w:history="1">
        <w:r w:rsidRPr="003542C3">
          <w:rPr>
            <w:rStyle w:val="Hyperlink"/>
            <w:rFonts w:ascii="Arial" w:eastAsia="Times New Roman" w:hAnsi="Arial" w:cs="Arial"/>
            <w:sz w:val="24"/>
            <w:szCs w:val="24"/>
          </w:rPr>
          <w:t>www.r-project.org</w:t>
        </w:r>
      </w:hyperlink>
      <w:r w:rsidRPr="00F71AC4">
        <w:rPr>
          <w:rFonts w:ascii="Arial" w:eastAsia="Times New Roman" w:hAnsi="Arial" w:cs="Arial"/>
          <w:sz w:val="24"/>
          <w:szCs w:val="24"/>
        </w:rPr>
        <w:t>).</w:t>
      </w:r>
      <w:r w:rsidR="00491B8A">
        <w:rPr>
          <w:rFonts w:ascii="Arial" w:eastAsia="Times New Roman" w:hAnsi="Arial" w:cs="Arial"/>
          <w:sz w:val="24"/>
          <w:szCs w:val="24"/>
        </w:rPr>
        <w:t xml:space="preserve"> All code used to generate models, plots, and website are available at </w:t>
      </w:r>
      <w:hyperlink r:id="rId17" w:history="1">
        <w:r w:rsidR="00491B8A" w:rsidRPr="00D21CEB">
          <w:rPr>
            <w:rStyle w:val="Hyperlink"/>
            <w:rFonts w:ascii="Arial" w:eastAsia="Times New Roman" w:hAnsi="Arial" w:cs="Arial"/>
            <w:sz w:val="24"/>
            <w:szCs w:val="24"/>
          </w:rPr>
          <w:t>https://github.com/pmtran5884/T1D_Complications</w:t>
        </w:r>
      </w:hyperlink>
      <w:r w:rsidR="00491B8A">
        <w:rPr>
          <w:rFonts w:ascii="Arial" w:eastAsia="Times New Roman" w:hAnsi="Arial" w:cs="Arial"/>
          <w:sz w:val="24"/>
          <w:szCs w:val="24"/>
        </w:rPr>
        <w:t xml:space="preserve">. </w:t>
      </w:r>
    </w:p>
    <w:p w14:paraId="279241E8" w14:textId="77777777" w:rsidR="009F19E0" w:rsidRDefault="009F19E0" w:rsidP="00342410">
      <w:pPr>
        <w:spacing w:line="480" w:lineRule="auto"/>
        <w:rPr>
          <w:rFonts w:ascii="Arial" w:hAnsi="Arial" w:cs="Arial"/>
          <w:i/>
          <w:sz w:val="24"/>
          <w:szCs w:val="24"/>
        </w:rPr>
      </w:pPr>
    </w:p>
    <w:p w14:paraId="1054F7BD" w14:textId="79680B9B" w:rsidR="00C944BC" w:rsidRPr="00ED61B3" w:rsidRDefault="3F33C1E3" w:rsidP="3F33C1E3">
      <w:pPr>
        <w:spacing w:line="480" w:lineRule="auto"/>
        <w:rPr>
          <w:rFonts w:ascii="Arial" w:hAnsi="Arial" w:cs="Arial"/>
          <w:b/>
          <w:bCs/>
          <w:sz w:val="24"/>
          <w:szCs w:val="24"/>
        </w:rPr>
      </w:pPr>
      <w:r w:rsidRPr="3F33C1E3">
        <w:rPr>
          <w:rFonts w:ascii="Arial" w:hAnsi="Arial" w:cs="Arial"/>
          <w:b/>
          <w:bCs/>
          <w:sz w:val="24"/>
          <w:szCs w:val="24"/>
        </w:rPr>
        <w:t>RESULTS</w:t>
      </w:r>
    </w:p>
    <w:p w14:paraId="4EB0A98A" w14:textId="375B40C1" w:rsidR="000120E3" w:rsidRDefault="000120E3" w:rsidP="3F33C1E3">
      <w:pPr>
        <w:spacing w:line="480" w:lineRule="auto"/>
        <w:rPr>
          <w:rFonts w:ascii="Arial" w:hAnsi="Arial" w:cs="Arial"/>
          <w:i/>
          <w:iCs/>
          <w:sz w:val="24"/>
          <w:szCs w:val="24"/>
        </w:rPr>
      </w:pPr>
      <w:r>
        <w:rPr>
          <w:rFonts w:ascii="Arial" w:hAnsi="Arial" w:cs="Arial"/>
          <w:i/>
          <w:iCs/>
          <w:sz w:val="24"/>
          <w:szCs w:val="24"/>
        </w:rPr>
        <w:lastRenderedPageBreak/>
        <w:t>Diabetic Complications</w:t>
      </w:r>
    </w:p>
    <w:p w14:paraId="632EB823" w14:textId="67C762AE" w:rsidR="001C0F91" w:rsidRDefault="000120E3" w:rsidP="00491B8A">
      <w:pPr>
        <w:spacing w:line="480" w:lineRule="auto"/>
        <w:ind w:firstLine="720"/>
        <w:rPr>
          <w:rFonts w:ascii="Arial" w:hAnsi="Arial" w:cs="Arial"/>
          <w:sz w:val="24"/>
          <w:szCs w:val="24"/>
        </w:rPr>
      </w:pPr>
      <w:r>
        <w:rPr>
          <w:rFonts w:ascii="Arial" w:hAnsi="Arial" w:cs="Arial"/>
          <w:sz w:val="24"/>
          <w:szCs w:val="24"/>
        </w:rPr>
        <w:t xml:space="preserve">We consented a cross sectional cohort of </w:t>
      </w:r>
      <w:r w:rsidR="00D649C1">
        <w:rPr>
          <w:rFonts w:ascii="Arial" w:hAnsi="Arial" w:cs="Arial"/>
          <w:sz w:val="24"/>
          <w:szCs w:val="24"/>
        </w:rPr>
        <w:t>1646</w:t>
      </w:r>
      <w:r>
        <w:rPr>
          <w:rFonts w:ascii="Arial" w:hAnsi="Arial" w:cs="Arial"/>
          <w:sz w:val="24"/>
          <w:szCs w:val="24"/>
        </w:rPr>
        <w:t xml:space="preserve"> patients diagnosed with type 1 diabetes. Of the </w:t>
      </w:r>
      <w:r w:rsidR="00D649C1">
        <w:rPr>
          <w:rFonts w:ascii="Arial" w:hAnsi="Arial" w:cs="Arial"/>
          <w:sz w:val="24"/>
          <w:szCs w:val="24"/>
        </w:rPr>
        <w:t>1646</w:t>
      </w:r>
      <w:r>
        <w:rPr>
          <w:rFonts w:ascii="Arial" w:hAnsi="Arial" w:cs="Arial"/>
          <w:sz w:val="24"/>
          <w:szCs w:val="24"/>
        </w:rPr>
        <w:t xml:space="preserve"> patients, </w:t>
      </w:r>
      <w:r w:rsidR="00D649C1">
        <w:rPr>
          <w:rFonts w:ascii="Arial" w:hAnsi="Arial" w:cs="Arial"/>
          <w:sz w:val="24"/>
          <w:szCs w:val="24"/>
        </w:rPr>
        <w:t>199</w:t>
      </w:r>
      <w:r w:rsidR="003D6135">
        <w:rPr>
          <w:rFonts w:ascii="Arial" w:hAnsi="Arial" w:cs="Arial"/>
          <w:sz w:val="24"/>
          <w:szCs w:val="24"/>
        </w:rPr>
        <w:t xml:space="preserve"> (12.1%)</w:t>
      </w:r>
      <w:r>
        <w:rPr>
          <w:rFonts w:ascii="Arial" w:hAnsi="Arial" w:cs="Arial"/>
          <w:sz w:val="24"/>
          <w:szCs w:val="24"/>
        </w:rPr>
        <w:t xml:space="preserve"> were diagnosed with diabetic peripheral neuropathy</w:t>
      </w:r>
      <w:r w:rsidR="00FA1F74">
        <w:rPr>
          <w:rFonts w:ascii="Arial" w:hAnsi="Arial" w:cs="Arial"/>
          <w:sz w:val="24"/>
          <w:szCs w:val="24"/>
        </w:rPr>
        <w:t xml:space="preserve"> (DPN)</w:t>
      </w:r>
      <w:r>
        <w:rPr>
          <w:rFonts w:ascii="Arial" w:hAnsi="Arial" w:cs="Arial"/>
          <w:sz w:val="24"/>
          <w:szCs w:val="24"/>
        </w:rPr>
        <w:t>, 6</w:t>
      </w:r>
      <w:r w:rsidR="00D649C1">
        <w:rPr>
          <w:rFonts w:ascii="Arial" w:hAnsi="Arial" w:cs="Arial"/>
          <w:sz w:val="24"/>
          <w:szCs w:val="24"/>
        </w:rPr>
        <w:t>3</w:t>
      </w:r>
      <w:r>
        <w:rPr>
          <w:rFonts w:ascii="Arial" w:hAnsi="Arial" w:cs="Arial"/>
          <w:sz w:val="24"/>
          <w:szCs w:val="24"/>
        </w:rPr>
        <w:t xml:space="preserve"> </w:t>
      </w:r>
      <w:r w:rsidR="003D6135">
        <w:rPr>
          <w:rFonts w:ascii="Arial" w:hAnsi="Arial" w:cs="Arial"/>
          <w:sz w:val="24"/>
          <w:szCs w:val="24"/>
        </w:rPr>
        <w:t xml:space="preserve">(3.8%) </w:t>
      </w:r>
      <w:r>
        <w:rPr>
          <w:rFonts w:ascii="Arial" w:hAnsi="Arial" w:cs="Arial"/>
          <w:sz w:val="24"/>
          <w:szCs w:val="24"/>
        </w:rPr>
        <w:t xml:space="preserve">were diagnosed with </w:t>
      </w:r>
      <w:r w:rsidR="00FA1F74">
        <w:rPr>
          <w:rFonts w:ascii="Arial" w:hAnsi="Arial" w:cs="Arial"/>
          <w:sz w:val="24"/>
          <w:szCs w:val="24"/>
        </w:rPr>
        <w:t xml:space="preserve">cardiac </w:t>
      </w:r>
      <w:r>
        <w:rPr>
          <w:rFonts w:ascii="Arial" w:hAnsi="Arial" w:cs="Arial"/>
          <w:sz w:val="24"/>
          <w:szCs w:val="24"/>
        </w:rPr>
        <w:t>autonomic neuropathy</w:t>
      </w:r>
      <w:r w:rsidR="00FA1F74">
        <w:rPr>
          <w:rFonts w:ascii="Arial" w:hAnsi="Arial" w:cs="Arial"/>
          <w:sz w:val="24"/>
          <w:szCs w:val="24"/>
        </w:rPr>
        <w:t xml:space="preserve"> (CAN)</w:t>
      </w:r>
      <w:r>
        <w:rPr>
          <w:rFonts w:ascii="Arial" w:hAnsi="Arial" w:cs="Arial"/>
          <w:sz w:val="24"/>
          <w:szCs w:val="24"/>
        </w:rPr>
        <w:t>, 2</w:t>
      </w:r>
      <w:r w:rsidR="00D649C1">
        <w:rPr>
          <w:rFonts w:ascii="Arial" w:hAnsi="Arial" w:cs="Arial"/>
          <w:sz w:val="24"/>
          <w:szCs w:val="24"/>
        </w:rPr>
        <w:t>44</w:t>
      </w:r>
      <w:r>
        <w:rPr>
          <w:rFonts w:ascii="Arial" w:hAnsi="Arial" w:cs="Arial"/>
          <w:sz w:val="24"/>
          <w:szCs w:val="24"/>
        </w:rPr>
        <w:t xml:space="preserve"> </w:t>
      </w:r>
      <w:r w:rsidR="003D6135">
        <w:rPr>
          <w:rFonts w:ascii="Arial" w:hAnsi="Arial" w:cs="Arial"/>
          <w:sz w:val="24"/>
          <w:szCs w:val="24"/>
        </w:rPr>
        <w:t xml:space="preserve">(14.9%) </w:t>
      </w:r>
      <w:r>
        <w:rPr>
          <w:rFonts w:ascii="Arial" w:hAnsi="Arial" w:cs="Arial"/>
          <w:sz w:val="24"/>
          <w:szCs w:val="24"/>
        </w:rPr>
        <w:t>were diagnosed with diabetic retinopathy</w:t>
      </w:r>
      <w:r w:rsidR="00FA1F74">
        <w:rPr>
          <w:rFonts w:ascii="Arial" w:hAnsi="Arial" w:cs="Arial"/>
          <w:sz w:val="24"/>
          <w:szCs w:val="24"/>
        </w:rPr>
        <w:t xml:space="preserve"> (DR)</w:t>
      </w:r>
      <w:r>
        <w:rPr>
          <w:rFonts w:ascii="Arial" w:hAnsi="Arial" w:cs="Arial"/>
          <w:sz w:val="24"/>
          <w:szCs w:val="24"/>
        </w:rPr>
        <w:t xml:space="preserve">, and </w:t>
      </w:r>
      <w:r w:rsidR="00D649C1">
        <w:rPr>
          <w:rFonts w:ascii="Arial" w:hAnsi="Arial" w:cs="Arial"/>
          <w:sz w:val="24"/>
          <w:szCs w:val="24"/>
        </w:rPr>
        <w:t>88</w:t>
      </w:r>
      <w:r>
        <w:rPr>
          <w:rFonts w:ascii="Arial" w:hAnsi="Arial" w:cs="Arial"/>
          <w:sz w:val="24"/>
          <w:szCs w:val="24"/>
        </w:rPr>
        <w:t xml:space="preserve"> </w:t>
      </w:r>
      <w:r w:rsidR="003D6135">
        <w:rPr>
          <w:rFonts w:ascii="Arial" w:hAnsi="Arial" w:cs="Arial"/>
          <w:sz w:val="24"/>
          <w:szCs w:val="24"/>
        </w:rPr>
        <w:t xml:space="preserve">(5.4%) </w:t>
      </w:r>
      <w:r>
        <w:rPr>
          <w:rFonts w:ascii="Arial" w:hAnsi="Arial" w:cs="Arial"/>
          <w:sz w:val="24"/>
          <w:szCs w:val="24"/>
        </w:rPr>
        <w:t>were diagnosed with diabetic nephropathy</w:t>
      </w:r>
      <w:r w:rsidR="00FA1F74">
        <w:rPr>
          <w:rFonts w:ascii="Arial" w:hAnsi="Arial" w:cs="Arial"/>
          <w:sz w:val="24"/>
          <w:szCs w:val="24"/>
        </w:rPr>
        <w:t xml:space="preserve"> (DN)</w:t>
      </w:r>
      <w:r>
        <w:rPr>
          <w:rFonts w:ascii="Arial" w:hAnsi="Arial" w:cs="Arial"/>
          <w:sz w:val="24"/>
          <w:szCs w:val="24"/>
        </w:rPr>
        <w:t>.</w:t>
      </w:r>
      <w:r w:rsidR="00EA4733">
        <w:rPr>
          <w:rFonts w:ascii="Arial" w:hAnsi="Arial" w:cs="Arial"/>
          <w:sz w:val="24"/>
          <w:szCs w:val="24"/>
        </w:rPr>
        <w:t xml:space="preserve"> Of the patients with DPN, </w:t>
      </w:r>
      <w:r w:rsidR="00D649C1">
        <w:rPr>
          <w:rFonts w:ascii="Arial" w:hAnsi="Arial" w:cs="Arial"/>
          <w:sz w:val="24"/>
          <w:szCs w:val="24"/>
        </w:rPr>
        <w:t>172</w:t>
      </w:r>
      <w:r w:rsidR="003D6135">
        <w:rPr>
          <w:rFonts w:ascii="Arial" w:hAnsi="Arial" w:cs="Arial"/>
          <w:sz w:val="24"/>
          <w:szCs w:val="24"/>
        </w:rPr>
        <w:t xml:space="preserve"> (85.1%)</w:t>
      </w:r>
      <w:r w:rsidR="00EA4733">
        <w:rPr>
          <w:rFonts w:ascii="Arial" w:hAnsi="Arial" w:cs="Arial"/>
          <w:sz w:val="24"/>
          <w:szCs w:val="24"/>
        </w:rPr>
        <w:t xml:space="preserve"> had focalized DPN and 3</w:t>
      </w:r>
      <w:r w:rsidR="00D649C1">
        <w:rPr>
          <w:rFonts w:ascii="Arial" w:hAnsi="Arial" w:cs="Arial"/>
          <w:sz w:val="24"/>
          <w:szCs w:val="24"/>
        </w:rPr>
        <w:t>0</w:t>
      </w:r>
      <w:r w:rsidR="003D6135">
        <w:rPr>
          <w:rFonts w:ascii="Arial" w:hAnsi="Arial" w:cs="Arial"/>
          <w:sz w:val="24"/>
          <w:szCs w:val="24"/>
        </w:rPr>
        <w:t xml:space="preserve"> (14.9%)</w:t>
      </w:r>
      <w:r w:rsidR="00EA4733">
        <w:rPr>
          <w:rFonts w:ascii="Arial" w:hAnsi="Arial" w:cs="Arial"/>
          <w:sz w:val="24"/>
          <w:szCs w:val="24"/>
        </w:rPr>
        <w:t xml:space="preserve"> had generalized DPN. Additionally, 25 </w:t>
      </w:r>
      <w:r w:rsidR="003D6135">
        <w:rPr>
          <w:rFonts w:ascii="Arial" w:hAnsi="Arial" w:cs="Arial"/>
          <w:sz w:val="24"/>
          <w:szCs w:val="24"/>
        </w:rPr>
        <w:t xml:space="preserve">(1.5%) </w:t>
      </w:r>
      <w:r w:rsidR="00EA4733">
        <w:rPr>
          <w:rFonts w:ascii="Arial" w:hAnsi="Arial" w:cs="Arial"/>
          <w:sz w:val="24"/>
          <w:szCs w:val="24"/>
        </w:rPr>
        <w:t>had diabetic foot ulcers and 1</w:t>
      </w:r>
      <w:r w:rsidR="00D649C1">
        <w:rPr>
          <w:rFonts w:ascii="Arial" w:hAnsi="Arial" w:cs="Arial"/>
          <w:sz w:val="24"/>
          <w:szCs w:val="24"/>
        </w:rPr>
        <w:t>7</w:t>
      </w:r>
      <w:r w:rsidR="00EA4733">
        <w:rPr>
          <w:rFonts w:ascii="Arial" w:hAnsi="Arial" w:cs="Arial"/>
          <w:sz w:val="24"/>
          <w:szCs w:val="24"/>
        </w:rPr>
        <w:t xml:space="preserve"> </w:t>
      </w:r>
      <w:r w:rsidR="003D6135">
        <w:rPr>
          <w:rFonts w:ascii="Arial" w:hAnsi="Arial" w:cs="Arial"/>
          <w:sz w:val="24"/>
          <w:szCs w:val="24"/>
        </w:rPr>
        <w:t xml:space="preserve">(1%) </w:t>
      </w:r>
      <w:r w:rsidR="00EA4733">
        <w:rPr>
          <w:rFonts w:ascii="Arial" w:hAnsi="Arial" w:cs="Arial"/>
          <w:sz w:val="24"/>
          <w:szCs w:val="24"/>
        </w:rPr>
        <w:t>had limb amputations. Of the patients with DR, 1</w:t>
      </w:r>
      <w:r w:rsidR="00D649C1">
        <w:rPr>
          <w:rFonts w:ascii="Arial" w:hAnsi="Arial" w:cs="Arial"/>
          <w:sz w:val="24"/>
          <w:szCs w:val="24"/>
        </w:rPr>
        <w:t>6</w:t>
      </w:r>
      <w:r w:rsidR="00EA4733">
        <w:rPr>
          <w:rFonts w:ascii="Arial" w:hAnsi="Arial" w:cs="Arial"/>
          <w:sz w:val="24"/>
          <w:szCs w:val="24"/>
        </w:rPr>
        <w:t xml:space="preserve">7 </w:t>
      </w:r>
      <w:r w:rsidR="003D6135">
        <w:rPr>
          <w:rFonts w:ascii="Arial" w:hAnsi="Arial" w:cs="Arial"/>
          <w:sz w:val="24"/>
          <w:szCs w:val="24"/>
        </w:rPr>
        <w:t>(10.2%)</w:t>
      </w:r>
      <w:r w:rsidR="00D82744">
        <w:rPr>
          <w:rFonts w:ascii="Arial" w:hAnsi="Arial" w:cs="Arial"/>
          <w:sz w:val="24"/>
          <w:szCs w:val="24"/>
        </w:rPr>
        <w:t xml:space="preserve"> </w:t>
      </w:r>
      <w:r w:rsidR="00EA4733">
        <w:rPr>
          <w:rFonts w:ascii="Arial" w:hAnsi="Arial" w:cs="Arial"/>
          <w:sz w:val="24"/>
          <w:szCs w:val="24"/>
        </w:rPr>
        <w:t>have had photocoagulation and 4</w:t>
      </w:r>
      <w:r w:rsidR="00D649C1">
        <w:rPr>
          <w:rFonts w:ascii="Arial" w:hAnsi="Arial" w:cs="Arial"/>
          <w:sz w:val="24"/>
          <w:szCs w:val="24"/>
        </w:rPr>
        <w:t>2</w:t>
      </w:r>
      <w:r w:rsidR="00EA4733">
        <w:rPr>
          <w:rFonts w:ascii="Arial" w:hAnsi="Arial" w:cs="Arial"/>
          <w:sz w:val="24"/>
          <w:szCs w:val="24"/>
        </w:rPr>
        <w:t xml:space="preserve"> </w:t>
      </w:r>
      <w:r w:rsidR="003D6135">
        <w:rPr>
          <w:rFonts w:ascii="Arial" w:hAnsi="Arial" w:cs="Arial"/>
          <w:sz w:val="24"/>
          <w:szCs w:val="24"/>
        </w:rPr>
        <w:t xml:space="preserve">(2.6%) </w:t>
      </w:r>
      <w:r w:rsidR="00EA4733">
        <w:rPr>
          <w:rFonts w:ascii="Arial" w:hAnsi="Arial" w:cs="Arial"/>
          <w:sz w:val="24"/>
          <w:szCs w:val="24"/>
        </w:rPr>
        <w:t xml:space="preserve">are blind. All other clinical variable distributions are shown in </w:t>
      </w:r>
      <w:r w:rsidR="00EA4733" w:rsidRPr="00D82744">
        <w:rPr>
          <w:rFonts w:ascii="Arial" w:hAnsi="Arial" w:cs="Arial"/>
          <w:b/>
          <w:bCs/>
          <w:sz w:val="24"/>
          <w:szCs w:val="24"/>
        </w:rPr>
        <w:t>Table 1</w:t>
      </w:r>
      <w:r w:rsidR="00EA4733">
        <w:rPr>
          <w:rFonts w:ascii="Arial" w:hAnsi="Arial" w:cs="Arial"/>
          <w:sz w:val="24"/>
          <w:szCs w:val="24"/>
        </w:rPr>
        <w:t>.</w:t>
      </w:r>
    </w:p>
    <w:p w14:paraId="53EE47E2" w14:textId="77777777" w:rsidR="009E6E76" w:rsidRPr="000120E3" w:rsidRDefault="009E6E76" w:rsidP="3F33C1E3">
      <w:pPr>
        <w:spacing w:line="480" w:lineRule="auto"/>
        <w:rPr>
          <w:rFonts w:ascii="Arial" w:hAnsi="Arial" w:cs="Arial"/>
          <w:sz w:val="24"/>
          <w:szCs w:val="24"/>
        </w:rPr>
      </w:pPr>
    </w:p>
    <w:p w14:paraId="48280778" w14:textId="49AEB709" w:rsidR="3F33C1E3" w:rsidRDefault="3F33C1E3" w:rsidP="3F33C1E3">
      <w:pPr>
        <w:spacing w:line="480" w:lineRule="auto"/>
        <w:rPr>
          <w:rFonts w:ascii="Arial" w:hAnsi="Arial" w:cs="Arial"/>
          <w:i/>
          <w:iCs/>
          <w:sz w:val="24"/>
          <w:szCs w:val="24"/>
        </w:rPr>
      </w:pPr>
      <w:r w:rsidRPr="3F33C1E3">
        <w:rPr>
          <w:rFonts w:ascii="Arial" w:hAnsi="Arial" w:cs="Arial"/>
          <w:i/>
          <w:iCs/>
          <w:sz w:val="24"/>
          <w:szCs w:val="24"/>
        </w:rPr>
        <w:t>Individual risk factors associated with diabetic complications</w:t>
      </w:r>
    </w:p>
    <w:p w14:paraId="5AACAF87" w14:textId="77777777" w:rsidR="003D6135" w:rsidRDefault="003D6135" w:rsidP="003D6135">
      <w:pPr>
        <w:spacing w:line="480" w:lineRule="auto"/>
        <w:ind w:firstLine="720"/>
        <w:rPr>
          <w:rFonts w:ascii="Arial" w:hAnsi="Arial" w:cs="Arial"/>
          <w:sz w:val="24"/>
          <w:szCs w:val="24"/>
        </w:rPr>
      </w:pPr>
      <w:r>
        <w:rPr>
          <w:rFonts w:ascii="Arial" w:hAnsi="Arial" w:cs="Arial"/>
          <w:sz w:val="24"/>
          <w:szCs w:val="24"/>
        </w:rPr>
        <w:t>We divided the potential diabetic complications associated factors into 5 major categories. These are demographics, complications, past medical history, physiologic measurements and laboratory values, and medication. Of the demographic variables, we found that f</w:t>
      </w:r>
      <w:r w:rsidR="00EA4733">
        <w:rPr>
          <w:rFonts w:ascii="Arial" w:hAnsi="Arial" w:cs="Arial"/>
          <w:sz w:val="24"/>
          <w:szCs w:val="24"/>
        </w:rPr>
        <w:t xml:space="preserve">emale patients are more likely to have DPN and DR. </w:t>
      </w:r>
      <w:r>
        <w:rPr>
          <w:rFonts w:ascii="Arial" w:hAnsi="Arial" w:cs="Arial"/>
          <w:sz w:val="24"/>
          <w:szCs w:val="24"/>
        </w:rPr>
        <w:t xml:space="preserve">A patient’s age at day of consent, duration of type 1 diabetes diagnosis, and age of type 1 diabetes diagnosis are associated with all four complications. </w:t>
      </w:r>
    </w:p>
    <w:p w14:paraId="34AD4EDD" w14:textId="1ADB6BA5" w:rsidR="003D6135" w:rsidRDefault="003D6135" w:rsidP="009817D7">
      <w:pPr>
        <w:spacing w:line="480" w:lineRule="auto"/>
        <w:ind w:firstLine="720"/>
        <w:rPr>
          <w:rFonts w:ascii="Arial" w:hAnsi="Arial" w:cs="Arial"/>
          <w:sz w:val="24"/>
          <w:szCs w:val="24"/>
        </w:rPr>
      </w:pPr>
      <w:r>
        <w:rPr>
          <w:rFonts w:ascii="Arial" w:hAnsi="Arial" w:cs="Arial"/>
          <w:sz w:val="24"/>
          <w:szCs w:val="24"/>
        </w:rPr>
        <w:t>A diagnosis of any one complication or sequelae from such complication (</w:t>
      </w:r>
      <w:proofErr w:type="gramStart"/>
      <w:r>
        <w:rPr>
          <w:rFonts w:ascii="Arial" w:hAnsi="Arial" w:cs="Arial"/>
          <w:sz w:val="24"/>
          <w:szCs w:val="24"/>
        </w:rPr>
        <w:t>i.e.</w:t>
      </w:r>
      <w:proofErr w:type="gramEnd"/>
      <w:r>
        <w:rPr>
          <w:rFonts w:ascii="Arial" w:hAnsi="Arial" w:cs="Arial"/>
          <w:sz w:val="24"/>
          <w:szCs w:val="24"/>
        </w:rPr>
        <w:t xml:space="preserve"> diabetic foot ulcer resulting from peripheral neuropathy) is significantly associated with all other complications.</w:t>
      </w:r>
    </w:p>
    <w:p w14:paraId="3701FEE7" w14:textId="0716E8BA" w:rsidR="009817D7" w:rsidRDefault="003D6135" w:rsidP="009817D7">
      <w:pPr>
        <w:spacing w:line="480" w:lineRule="auto"/>
        <w:ind w:firstLine="720"/>
        <w:rPr>
          <w:rFonts w:ascii="Arial" w:hAnsi="Arial" w:cs="Arial"/>
          <w:sz w:val="24"/>
          <w:szCs w:val="24"/>
        </w:rPr>
      </w:pPr>
      <w:r>
        <w:rPr>
          <w:rFonts w:ascii="Arial" w:hAnsi="Arial" w:cs="Arial"/>
          <w:sz w:val="24"/>
          <w:szCs w:val="24"/>
        </w:rPr>
        <w:lastRenderedPageBreak/>
        <w:t>For the variables in past medical history, s</w:t>
      </w:r>
      <w:r w:rsidR="00EA4733">
        <w:rPr>
          <w:rFonts w:ascii="Arial" w:hAnsi="Arial" w:cs="Arial"/>
          <w:sz w:val="24"/>
          <w:szCs w:val="24"/>
        </w:rPr>
        <w:t xml:space="preserve">moking status is not associated with any diabetic complications. </w:t>
      </w:r>
      <w:r w:rsidR="00FA1F74">
        <w:rPr>
          <w:rFonts w:ascii="Arial" w:hAnsi="Arial" w:cs="Arial"/>
          <w:sz w:val="24"/>
          <w:szCs w:val="24"/>
        </w:rPr>
        <w:t>Past medical history of h</w:t>
      </w:r>
      <w:r w:rsidR="00EA4733">
        <w:rPr>
          <w:rFonts w:ascii="Arial" w:hAnsi="Arial" w:cs="Arial"/>
          <w:sz w:val="24"/>
          <w:szCs w:val="24"/>
        </w:rPr>
        <w:t>ypertension, dyslipidemia, coronary artery disease</w:t>
      </w:r>
      <w:r w:rsidR="00FA1F74">
        <w:rPr>
          <w:rFonts w:ascii="Arial" w:hAnsi="Arial" w:cs="Arial"/>
          <w:sz w:val="24"/>
          <w:szCs w:val="24"/>
        </w:rPr>
        <w:t xml:space="preserve"> or previous myocardial infarction or cerebrovascular accident are associated with all four complications. Previous transient ischemic attack is associated with all except AN. </w:t>
      </w:r>
    </w:p>
    <w:p w14:paraId="4F575B95" w14:textId="14FC4DB1" w:rsidR="00EA4733" w:rsidRDefault="003D6135" w:rsidP="009817D7">
      <w:pPr>
        <w:spacing w:line="480" w:lineRule="auto"/>
        <w:ind w:firstLine="720"/>
        <w:rPr>
          <w:rFonts w:ascii="Arial" w:hAnsi="Arial" w:cs="Arial"/>
          <w:sz w:val="24"/>
          <w:szCs w:val="24"/>
        </w:rPr>
      </w:pPr>
      <w:r>
        <w:rPr>
          <w:rFonts w:ascii="Arial" w:hAnsi="Arial" w:cs="Arial"/>
          <w:sz w:val="24"/>
          <w:szCs w:val="24"/>
        </w:rPr>
        <w:t xml:space="preserve">Average systolic and diastolic blood pressure from the last three clinic visits is associated with all four complications. </w:t>
      </w:r>
      <w:r w:rsidR="00FA1F74">
        <w:rPr>
          <w:rFonts w:ascii="Arial" w:hAnsi="Arial" w:cs="Arial"/>
          <w:sz w:val="24"/>
          <w:szCs w:val="24"/>
        </w:rPr>
        <w:t>For laboratory values, hemoglobin</w:t>
      </w:r>
      <w:r w:rsidR="009817D7">
        <w:rPr>
          <w:rFonts w:ascii="Arial" w:hAnsi="Arial" w:cs="Arial"/>
          <w:sz w:val="24"/>
          <w:szCs w:val="24"/>
        </w:rPr>
        <w:t xml:space="preserve"> and </w:t>
      </w:r>
      <w:r w:rsidR="00FA1F74">
        <w:rPr>
          <w:rFonts w:ascii="Arial" w:hAnsi="Arial" w:cs="Arial"/>
          <w:sz w:val="24"/>
          <w:szCs w:val="24"/>
        </w:rPr>
        <w:t>average BUN from the last three clinic visits</w:t>
      </w:r>
      <w:r w:rsidR="009817D7">
        <w:rPr>
          <w:rFonts w:ascii="Arial" w:hAnsi="Arial" w:cs="Arial"/>
          <w:sz w:val="24"/>
          <w:szCs w:val="24"/>
        </w:rPr>
        <w:t xml:space="preserve"> are associated with all four complications. HDL level is associated with all complications except DN. Microalbuminuria and albumin-creatinine ratio are associated with all complications except CAN. Albumin levels are associated with DR and DN. Total cholesterol levels are associated with DR. The average serum creatinine level from the last 3 clinic visits was associated with DN. The average HbA1C level from the last 3 clinic visits, the maximum HbA1C level from the last 3 clinic visits, the HbA1C level from the last clinic visit were not associated with any complications. LDL and triglyceride levels were not associated with any complications. </w:t>
      </w:r>
    </w:p>
    <w:p w14:paraId="2A4DF637" w14:textId="2DB21F24" w:rsidR="009817D7" w:rsidRDefault="009817D7" w:rsidP="009817D7">
      <w:pPr>
        <w:spacing w:line="480" w:lineRule="auto"/>
        <w:ind w:firstLine="720"/>
        <w:rPr>
          <w:rFonts w:ascii="Arial" w:hAnsi="Arial" w:cs="Arial"/>
          <w:sz w:val="24"/>
          <w:szCs w:val="24"/>
        </w:rPr>
      </w:pPr>
      <w:r>
        <w:rPr>
          <w:rFonts w:ascii="Arial" w:hAnsi="Arial" w:cs="Arial"/>
          <w:sz w:val="24"/>
          <w:szCs w:val="24"/>
        </w:rPr>
        <w:t xml:space="preserve">For medications, use of acetaminophen, </w:t>
      </w:r>
      <w:r w:rsidR="003D6135">
        <w:rPr>
          <w:rFonts w:ascii="Arial" w:hAnsi="Arial" w:cs="Arial"/>
          <w:sz w:val="24"/>
          <w:szCs w:val="24"/>
        </w:rPr>
        <w:t xml:space="preserve">acetylsalicylic acid, </w:t>
      </w:r>
      <w:r>
        <w:rPr>
          <w:rFonts w:ascii="Arial" w:hAnsi="Arial" w:cs="Arial"/>
          <w:sz w:val="24"/>
          <w:szCs w:val="24"/>
        </w:rPr>
        <w:t xml:space="preserve">atorvastatin, and ibandronate are associated with all complications. Intake of insulin </w:t>
      </w:r>
      <w:proofErr w:type="spellStart"/>
      <w:r>
        <w:rPr>
          <w:rFonts w:ascii="Arial" w:hAnsi="Arial" w:cs="Arial"/>
          <w:sz w:val="24"/>
          <w:szCs w:val="24"/>
        </w:rPr>
        <w:t>aspart</w:t>
      </w:r>
      <w:proofErr w:type="spellEnd"/>
      <w:r>
        <w:rPr>
          <w:rFonts w:ascii="Arial" w:hAnsi="Arial" w:cs="Arial"/>
          <w:sz w:val="24"/>
          <w:szCs w:val="24"/>
        </w:rPr>
        <w:t>, insulin glargine, lisinopril, ramipril, and lovastatin were associated with all complications except CAN.</w:t>
      </w:r>
      <w:r w:rsidRPr="009817D7">
        <w:rPr>
          <w:rFonts w:ascii="Arial" w:hAnsi="Arial" w:cs="Arial"/>
          <w:sz w:val="24"/>
          <w:szCs w:val="24"/>
        </w:rPr>
        <w:t xml:space="preserve"> </w:t>
      </w:r>
      <w:r>
        <w:rPr>
          <w:rFonts w:ascii="Arial" w:hAnsi="Arial" w:cs="Arial"/>
          <w:sz w:val="24"/>
          <w:szCs w:val="24"/>
        </w:rPr>
        <w:t xml:space="preserve">Intake of </w:t>
      </w:r>
      <w:r w:rsidR="003D6135">
        <w:rPr>
          <w:rFonts w:ascii="Arial" w:hAnsi="Arial" w:cs="Arial"/>
          <w:sz w:val="24"/>
          <w:szCs w:val="24"/>
        </w:rPr>
        <w:t>t</w:t>
      </w:r>
      <w:r>
        <w:rPr>
          <w:rFonts w:ascii="Arial" w:hAnsi="Arial" w:cs="Arial"/>
          <w:sz w:val="24"/>
          <w:szCs w:val="24"/>
        </w:rPr>
        <w:t>h</w:t>
      </w:r>
      <w:r w:rsidR="003D6135">
        <w:rPr>
          <w:rFonts w:ascii="Arial" w:hAnsi="Arial" w:cs="Arial"/>
          <w:sz w:val="24"/>
          <w:szCs w:val="24"/>
        </w:rPr>
        <w:t>yroxine</w:t>
      </w:r>
      <w:r>
        <w:rPr>
          <w:rFonts w:ascii="Arial" w:hAnsi="Arial" w:cs="Arial"/>
          <w:sz w:val="24"/>
          <w:szCs w:val="24"/>
        </w:rPr>
        <w:t xml:space="preserve"> and simvastatin is associated with all complications except DN. Levothyroxine intake is associated with DPN and DR. Escitalopram intake is associated with DPN and CAN. </w:t>
      </w:r>
      <w:r w:rsidR="0002224F">
        <w:rPr>
          <w:rFonts w:ascii="Arial" w:hAnsi="Arial" w:cs="Arial"/>
          <w:sz w:val="24"/>
          <w:szCs w:val="24"/>
        </w:rPr>
        <w:t xml:space="preserve">Human recombinant insulin use is associated with CAN and DR. Insulin isophane human use is associated with DPN. Insulin detemir use is </w:t>
      </w:r>
      <w:r w:rsidR="0002224F">
        <w:rPr>
          <w:rFonts w:ascii="Arial" w:hAnsi="Arial" w:cs="Arial"/>
          <w:sz w:val="24"/>
          <w:szCs w:val="24"/>
        </w:rPr>
        <w:lastRenderedPageBreak/>
        <w:t xml:space="preserve">associated with CAN. Valsartan and insulin lispro use are not associated with any complications. </w:t>
      </w:r>
    </w:p>
    <w:p w14:paraId="24E6E82A" w14:textId="30AFFD26" w:rsidR="00D649C1" w:rsidRDefault="00D649C1" w:rsidP="009817D7">
      <w:pPr>
        <w:spacing w:line="480" w:lineRule="auto"/>
        <w:ind w:firstLine="720"/>
        <w:rPr>
          <w:rFonts w:ascii="Arial" w:hAnsi="Arial" w:cs="Arial"/>
          <w:sz w:val="24"/>
          <w:szCs w:val="24"/>
        </w:rPr>
      </w:pPr>
      <w:r>
        <w:rPr>
          <w:rFonts w:ascii="Arial" w:hAnsi="Arial" w:cs="Arial"/>
          <w:sz w:val="24"/>
          <w:szCs w:val="24"/>
        </w:rPr>
        <w:t xml:space="preserve">Individual odds ratios for clinical variables associated with each diabetic complication are shown in </w:t>
      </w:r>
      <w:r w:rsidRPr="00D82744">
        <w:rPr>
          <w:rFonts w:ascii="Arial" w:hAnsi="Arial" w:cs="Arial"/>
          <w:b/>
          <w:bCs/>
          <w:sz w:val="24"/>
          <w:szCs w:val="24"/>
        </w:rPr>
        <w:t>Table 2</w:t>
      </w:r>
      <w:r>
        <w:rPr>
          <w:rFonts w:ascii="Arial" w:hAnsi="Arial" w:cs="Arial"/>
          <w:sz w:val="24"/>
          <w:szCs w:val="24"/>
        </w:rPr>
        <w:t>.</w:t>
      </w:r>
    </w:p>
    <w:p w14:paraId="0B6495CD" w14:textId="77777777" w:rsidR="00CE210B" w:rsidRPr="000B6D7A" w:rsidRDefault="00CE210B" w:rsidP="0002224F">
      <w:pPr>
        <w:spacing w:line="480" w:lineRule="auto"/>
        <w:rPr>
          <w:rFonts w:ascii="Arial" w:hAnsi="Arial" w:cs="Arial"/>
          <w:sz w:val="24"/>
          <w:szCs w:val="24"/>
        </w:rPr>
      </w:pPr>
    </w:p>
    <w:p w14:paraId="2B5D7DA5" w14:textId="3521F572" w:rsidR="00CE210B" w:rsidRDefault="00CE210B" w:rsidP="00CE210B">
      <w:pPr>
        <w:spacing w:line="480" w:lineRule="auto"/>
        <w:rPr>
          <w:rFonts w:ascii="Arial" w:hAnsi="Arial" w:cs="Arial"/>
          <w:i/>
          <w:iCs/>
          <w:sz w:val="24"/>
          <w:szCs w:val="24"/>
        </w:rPr>
      </w:pPr>
      <w:r w:rsidRPr="00CE210B">
        <w:rPr>
          <w:rFonts w:ascii="Arial" w:hAnsi="Arial" w:cs="Arial"/>
          <w:i/>
          <w:iCs/>
          <w:sz w:val="24"/>
          <w:szCs w:val="24"/>
        </w:rPr>
        <w:t>Multivariate predictive model of complications</w:t>
      </w:r>
    </w:p>
    <w:p w14:paraId="66164808" w14:textId="683DBE25" w:rsidR="00AB0AE7" w:rsidRDefault="000731E8" w:rsidP="00CE210B">
      <w:pPr>
        <w:spacing w:line="480" w:lineRule="auto"/>
        <w:rPr>
          <w:rFonts w:ascii="Arial" w:hAnsi="Arial" w:cs="Arial"/>
          <w:sz w:val="24"/>
          <w:szCs w:val="24"/>
        </w:rPr>
      </w:pPr>
      <w:r>
        <w:rPr>
          <w:rFonts w:ascii="Arial" w:hAnsi="Arial" w:cs="Arial"/>
          <w:sz w:val="24"/>
          <w:szCs w:val="24"/>
        </w:rPr>
        <w:t>We developed a model to determine the risk of a microvascular complication naïve type 1 diabetic patient for developing DPN, AN, DR, and DN. For these four models,</w:t>
      </w:r>
      <w:r w:rsidR="008B3435">
        <w:rPr>
          <w:rFonts w:ascii="Arial" w:hAnsi="Arial" w:cs="Arial"/>
          <w:sz w:val="24"/>
          <w:szCs w:val="24"/>
        </w:rPr>
        <w:t xml:space="preserve"> </w:t>
      </w:r>
      <w:r>
        <w:rPr>
          <w:rFonts w:ascii="Arial" w:hAnsi="Arial" w:cs="Arial"/>
          <w:sz w:val="24"/>
          <w:szCs w:val="24"/>
        </w:rPr>
        <w:t>w</w:t>
      </w:r>
      <w:r w:rsidR="008B3435">
        <w:rPr>
          <w:rFonts w:ascii="Arial" w:hAnsi="Arial" w:cs="Arial"/>
          <w:sz w:val="24"/>
          <w:szCs w:val="24"/>
        </w:rPr>
        <w:t>e selected five variables, patient age, duration of type 1 diabetes, age at diagnosis of type 1 diabetes, and the modifiable risk factors systolic blood pressure, and HbA1c. We used the same variables for all complications based on the high degree of association of the four complications with each other and that many of the clinical variables were associated with all four complications. Even though HbA1c was not significant on univariate analysis, this variable has already been shown to influence complication rate in the DCCT clinical trial. Current age, age at diagnosis of type 1 diabetes, and duration of type 1 diabetes have been shown by multiple studies as important variables associated with diabetic complications and were among the more important variables in our univariate analysis. Systolic blood pressure was selected because it was associated with all complications in the literature and because it is a modifiable risk factor through lifestyle changes and medication management.</w:t>
      </w:r>
      <w:r w:rsidR="008B3435">
        <w:rPr>
          <w:rFonts w:ascii="Arial" w:hAnsi="Arial" w:cs="Arial"/>
          <w:sz w:val="24"/>
          <w:szCs w:val="24"/>
        </w:rPr>
        <w:tab/>
      </w:r>
    </w:p>
    <w:p w14:paraId="56B1372A" w14:textId="6428141E" w:rsidR="008B3435" w:rsidRDefault="00AB0AE7" w:rsidP="00AB0AE7">
      <w:pPr>
        <w:spacing w:line="480" w:lineRule="auto"/>
        <w:ind w:firstLine="720"/>
        <w:rPr>
          <w:rFonts w:ascii="Arial" w:hAnsi="Arial" w:cs="Arial"/>
          <w:sz w:val="24"/>
          <w:szCs w:val="24"/>
        </w:rPr>
      </w:pPr>
      <w:r>
        <w:rPr>
          <w:rFonts w:ascii="Arial" w:hAnsi="Arial" w:cs="Arial"/>
          <w:sz w:val="24"/>
          <w:szCs w:val="24"/>
        </w:rPr>
        <w:t xml:space="preserve">Spiked histograms demonstrated a non-linear relationship between the 3 independent variables current age, age at diagnosis of type 1 diabetes, and average </w:t>
      </w:r>
      <w:r>
        <w:rPr>
          <w:rFonts w:ascii="Arial" w:hAnsi="Arial" w:cs="Arial"/>
          <w:sz w:val="24"/>
          <w:szCs w:val="24"/>
        </w:rPr>
        <w:lastRenderedPageBreak/>
        <w:t>HbA1c from the last 3 clinic visits and the four microvascular complications (</w:t>
      </w:r>
      <w:r w:rsidRPr="00AB0AE7">
        <w:rPr>
          <w:rFonts w:ascii="Arial" w:hAnsi="Arial" w:cs="Arial"/>
          <w:b/>
          <w:bCs/>
          <w:sz w:val="24"/>
          <w:szCs w:val="24"/>
        </w:rPr>
        <w:t>Figure 1</w:t>
      </w:r>
      <w:r>
        <w:rPr>
          <w:rFonts w:ascii="Arial" w:hAnsi="Arial" w:cs="Arial"/>
          <w:sz w:val="24"/>
          <w:szCs w:val="24"/>
        </w:rPr>
        <w:t>). These variables were all modeled with restricted cubic splines with 3, 5, and 4 knots, respectively. For the diabetic retinopathy model, duration of type 1 diabetes was also modeled with a restricted cubic spline with 3 knots.</w:t>
      </w:r>
    </w:p>
    <w:p w14:paraId="7098A161" w14:textId="2A457013" w:rsidR="000731E8" w:rsidRDefault="000731E8" w:rsidP="00AB0AE7">
      <w:pPr>
        <w:spacing w:line="480" w:lineRule="auto"/>
        <w:ind w:firstLine="720"/>
        <w:rPr>
          <w:rFonts w:ascii="Arial" w:hAnsi="Arial" w:cs="Arial"/>
          <w:sz w:val="24"/>
          <w:szCs w:val="24"/>
        </w:rPr>
      </w:pPr>
      <w:r>
        <w:rPr>
          <w:rFonts w:ascii="Arial" w:hAnsi="Arial" w:cs="Arial"/>
          <w:sz w:val="24"/>
          <w:szCs w:val="24"/>
        </w:rPr>
        <w:t>The models were validated using 500 iterations of bootstrapping with replacement. We found the optimism corrected R^2 and Harrell’s C statistic were 0.38 and 0.87 for DPN, 0.24 and 0.86 for AN, 0.49 and 0.91 for DR, and 0.22 and 0.84 for DN.</w:t>
      </w:r>
    </w:p>
    <w:p w14:paraId="44E96297" w14:textId="0B883AFF" w:rsidR="001878F2" w:rsidRDefault="001878F2" w:rsidP="00AB0AE7">
      <w:pPr>
        <w:spacing w:line="480" w:lineRule="auto"/>
        <w:ind w:firstLine="720"/>
        <w:rPr>
          <w:rFonts w:ascii="Arial" w:hAnsi="Arial" w:cs="Arial"/>
          <w:sz w:val="24"/>
          <w:szCs w:val="24"/>
        </w:rPr>
      </w:pPr>
      <w:r>
        <w:rPr>
          <w:rFonts w:ascii="Arial" w:hAnsi="Arial" w:cs="Arial"/>
          <w:sz w:val="24"/>
          <w:szCs w:val="24"/>
        </w:rPr>
        <w:t>The models were calibrated using 500 iterations of bootstrapping with replacement (</w:t>
      </w:r>
      <w:r w:rsidRPr="001878F2">
        <w:rPr>
          <w:rFonts w:ascii="Arial" w:hAnsi="Arial" w:cs="Arial"/>
          <w:b/>
          <w:bCs/>
          <w:sz w:val="24"/>
          <w:szCs w:val="24"/>
        </w:rPr>
        <w:t>Figure 2</w:t>
      </w:r>
      <w:r>
        <w:rPr>
          <w:rFonts w:ascii="Arial" w:hAnsi="Arial" w:cs="Arial"/>
          <w:b/>
          <w:bCs/>
          <w:sz w:val="24"/>
          <w:szCs w:val="24"/>
        </w:rPr>
        <w:t>A</w:t>
      </w:r>
      <w:r>
        <w:rPr>
          <w:rFonts w:ascii="Arial" w:hAnsi="Arial" w:cs="Arial"/>
          <w:sz w:val="24"/>
          <w:szCs w:val="24"/>
        </w:rPr>
        <w:t>). Calibration plots demonstrate all models are slightly overfit in the higher risk probability end of the models, with the AN and DN models slightly more overfit than the DPN and DR models.</w:t>
      </w:r>
    </w:p>
    <w:p w14:paraId="16D3637B" w14:textId="78697549" w:rsidR="00CE210B" w:rsidRPr="00CE210B" w:rsidRDefault="001878F2" w:rsidP="00C0711E">
      <w:pPr>
        <w:spacing w:line="480" w:lineRule="auto"/>
        <w:ind w:firstLine="720"/>
        <w:rPr>
          <w:rFonts w:ascii="Arial" w:hAnsi="Arial" w:cs="Arial"/>
          <w:sz w:val="24"/>
          <w:szCs w:val="24"/>
        </w:rPr>
      </w:pPr>
      <w:r>
        <w:rPr>
          <w:rFonts w:ascii="Arial" w:hAnsi="Arial" w:cs="Arial"/>
          <w:sz w:val="24"/>
          <w:szCs w:val="24"/>
        </w:rPr>
        <w:t>For the DPN model, the variables in order from most to contributory to the full model were age, average HbA1c, age of type 1 diabetes diagnosis, average systolic blood pressure, and duration of type 1 diabetes. For the AN model, the variables in order from most to contributory to the full model were age, age of type 1 diabetes diagnosis, average HbA1c, duration of type 1 diabetes, and average systolic blood pressure. For the DR model, the variables in order from most to contributory to the full model were age, average systolic blood pressure, duration of type 1 diabetes, age of type 1 diabetes diagnosis</w:t>
      </w:r>
      <w:r w:rsidR="00FC27F7">
        <w:rPr>
          <w:rFonts w:ascii="Arial" w:hAnsi="Arial" w:cs="Arial"/>
          <w:sz w:val="24"/>
          <w:szCs w:val="24"/>
        </w:rPr>
        <w:t xml:space="preserve">, and average HbA1c. For the DN model, </w:t>
      </w:r>
      <w:r w:rsidR="00FC27F7">
        <w:rPr>
          <w:rFonts w:ascii="Arial" w:hAnsi="Arial" w:cs="Arial"/>
          <w:sz w:val="24"/>
          <w:szCs w:val="24"/>
        </w:rPr>
        <w:t>the variables in order from most to contributory to the full model</w:t>
      </w:r>
      <w:r w:rsidR="00FC27F7">
        <w:rPr>
          <w:rFonts w:ascii="Arial" w:hAnsi="Arial" w:cs="Arial"/>
          <w:sz w:val="24"/>
          <w:szCs w:val="24"/>
        </w:rPr>
        <w:t xml:space="preserve"> were age, average HbA1c, average systolic blood pressure, age of type 1 diabetes diagnosis, and duration of type 1 diabetes (</w:t>
      </w:r>
      <w:r w:rsidR="00FC27F7" w:rsidRPr="00FC27F7">
        <w:rPr>
          <w:rFonts w:ascii="Arial" w:hAnsi="Arial" w:cs="Arial"/>
          <w:b/>
          <w:bCs/>
          <w:sz w:val="24"/>
          <w:szCs w:val="24"/>
        </w:rPr>
        <w:t>Figure 2B</w:t>
      </w:r>
      <w:r w:rsidR="00FC27F7">
        <w:rPr>
          <w:rFonts w:ascii="Arial" w:hAnsi="Arial" w:cs="Arial"/>
          <w:sz w:val="24"/>
          <w:szCs w:val="24"/>
        </w:rPr>
        <w:t>).</w:t>
      </w:r>
    </w:p>
    <w:p w14:paraId="75A992D6" w14:textId="7E51F4AF" w:rsidR="00CE210B" w:rsidRPr="004469BE" w:rsidRDefault="00CE210B" w:rsidP="00CE210B">
      <w:pPr>
        <w:spacing w:line="480" w:lineRule="auto"/>
        <w:rPr>
          <w:rFonts w:ascii="Arial" w:hAnsi="Arial" w:cs="Arial"/>
          <w:i/>
          <w:iCs/>
          <w:sz w:val="24"/>
          <w:szCs w:val="24"/>
        </w:rPr>
      </w:pPr>
      <w:r w:rsidRPr="00CE210B">
        <w:rPr>
          <w:rFonts w:ascii="Arial" w:hAnsi="Arial" w:cs="Arial"/>
          <w:i/>
          <w:iCs/>
          <w:sz w:val="24"/>
          <w:szCs w:val="24"/>
        </w:rPr>
        <w:lastRenderedPageBreak/>
        <w:t>Predict individual diabetic complication risk</w:t>
      </w:r>
    </w:p>
    <w:p w14:paraId="1EB1BDF5" w14:textId="28E3324F" w:rsidR="009E6E76" w:rsidRPr="00D82744" w:rsidRDefault="004469BE" w:rsidP="00D82744">
      <w:pPr>
        <w:spacing w:line="480" w:lineRule="auto"/>
        <w:ind w:firstLine="720"/>
        <w:rPr>
          <w:rFonts w:ascii="Arial" w:hAnsi="Arial" w:cs="Arial"/>
          <w:sz w:val="24"/>
          <w:szCs w:val="24"/>
        </w:rPr>
      </w:pPr>
      <w:r w:rsidRPr="00CE210B">
        <w:rPr>
          <w:rFonts w:ascii="Arial" w:hAnsi="Arial" w:cs="Arial"/>
          <w:sz w:val="24"/>
          <w:szCs w:val="24"/>
        </w:rPr>
        <w:t xml:space="preserve">We created a web interface </w:t>
      </w:r>
      <w:r>
        <w:rPr>
          <w:rFonts w:ascii="Arial" w:hAnsi="Arial" w:cs="Arial"/>
          <w:sz w:val="24"/>
          <w:szCs w:val="24"/>
        </w:rPr>
        <w:t>(</w:t>
      </w:r>
      <w:r w:rsidRPr="00807DC3">
        <w:rPr>
          <w:rFonts w:ascii="Arial" w:hAnsi="Arial" w:cs="Arial"/>
          <w:sz w:val="24"/>
          <w:szCs w:val="24"/>
        </w:rPr>
        <w:t>ptran25.shinyapps.io/</w:t>
      </w:r>
      <w:proofErr w:type="spellStart"/>
      <w:r w:rsidRPr="00807DC3">
        <w:rPr>
          <w:rFonts w:ascii="Arial" w:hAnsi="Arial" w:cs="Arial"/>
          <w:sz w:val="24"/>
          <w:szCs w:val="24"/>
        </w:rPr>
        <w:t>Diabetic_Peripheral_Neuropathy_Risk</w:t>
      </w:r>
      <w:proofErr w:type="spellEnd"/>
      <w:r>
        <w:rPr>
          <w:rFonts w:ascii="Arial" w:hAnsi="Arial" w:cs="Arial"/>
          <w:sz w:val="24"/>
          <w:szCs w:val="24"/>
        </w:rPr>
        <w:t xml:space="preserve">) </w:t>
      </w:r>
      <w:r w:rsidRPr="00CE210B">
        <w:rPr>
          <w:rFonts w:ascii="Arial" w:hAnsi="Arial" w:cs="Arial"/>
          <w:sz w:val="24"/>
          <w:szCs w:val="24"/>
        </w:rPr>
        <w:t xml:space="preserve">for individuals to enter their data to estimate their specific risk of diabetic complications. This interface was created to inform patients of their individual risk of complications and for them to be motivated to reduce their complication risk by reducing their blood pressure and HbA1C. </w:t>
      </w:r>
      <w:r>
        <w:rPr>
          <w:rFonts w:ascii="Arial" w:hAnsi="Arial" w:cs="Arial"/>
          <w:sz w:val="24"/>
          <w:szCs w:val="24"/>
        </w:rPr>
        <w:t>According to the AHA guidelines, the target systolic blood pressure for hypertensive patients is less than 130 mmHg. Thus, for patients who report a systolic blood pressure greater than 130 mmHg, the algorithm calculates what that individuals associated probability of having diabetic complications if their systolic blood pressure was 10 mmHg lower than the value they entered. According to the ADA guidelines, the target HbA1C for diabetic patients is less than 6%. Thus, for patients who report a HbA1C greater than 6%, the algorithm calculates what that individuals associated probability of having diabetic complications if their HbA1C was 1% lower than the value they entered.</w:t>
      </w:r>
    </w:p>
    <w:p w14:paraId="5CEA5D8B" w14:textId="76E42E94" w:rsidR="009E6E76" w:rsidRDefault="009E6E76" w:rsidP="0A153472">
      <w:pPr>
        <w:spacing w:line="480" w:lineRule="auto"/>
        <w:rPr>
          <w:rFonts w:ascii="Arial" w:hAnsi="Arial" w:cs="Arial"/>
          <w:b/>
          <w:bCs/>
          <w:sz w:val="24"/>
          <w:szCs w:val="24"/>
        </w:rPr>
      </w:pPr>
    </w:p>
    <w:p w14:paraId="7D9E201B" w14:textId="4A4BE704" w:rsidR="00C944BC" w:rsidRDefault="0A153472" w:rsidP="0A153472">
      <w:pPr>
        <w:spacing w:line="480" w:lineRule="auto"/>
        <w:rPr>
          <w:rFonts w:ascii="Arial" w:hAnsi="Arial" w:cs="Arial"/>
          <w:b/>
          <w:bCs/>
          <w:sz w:val="24"/>
          <w:szCs w:val="24"/>
        </w:rPr>
      </w:pPr>
      <w:r w:rsidRPr="0A153472">
        <w:rPr>
          <w:rFonts w:ascii="Arial" w:hAnsi="Arial" w:cs="Arial"/>
          <w:b/>
          <w:bCs/>
          <w:sz w:val="24"/>
          <w:szCs w:val="24"/>
        </w:rPr>
        <w:t>DISCUSSION</w:t>
      </w:r>
    </w:p>
    <w:p w14:paraId="11DCC1BA" w14:textId="35C886E1" w:rsidR="00074E0F" w:rsidRDefault="001B63A2" w:rsidP="00961E94">
      <w:pPr>
        <w:spacing w:line="480" w:lineRule="auto"/>
        <w:ind w:firstLine="720"/>
        <w:rPr>
          <w:rFonts w:ascii="Arial" w:hAnsi="Arial" w:cs="Arial"/>
          <w:sz w:val="24"/>
          <w:szCs w:val="24"/>
        </w:rPr>
      </w:pPr>
      <w:r>
        <w:rPr>
          <w:rFonts w:ascii="Arial" w:hAnsi="Arial" w:cs="Arial"/>
          <w:sz w:val="24"/>
          <w:szCs w:val="24"/>
        </w:rPr>
        <w:t>While the DCCT trial and multiple other studies have shown the importance of HbA1C levels in risk of diabetic complications, our cross</w:t>
      </w:r>
      <w:r w:rsidR="00C0711E">
        <w:rPr>
          <w:rFonts w:ascii="Arial" w:hAnsi="Arial" w:cs="Arial"/>
          <w:sz w:val="24"/>
          <w:szCs w:val="24"/>
        </w:rPr>
        <w:t>-</w:t>
      </w:r>
      <w:r>
        <w:rPr>
          <w:rFonts w:ascii="Arial" w:hAnsi="Arial" w:cs="Arial"/>
          <w:sz w:val="24"/>
          <w:szCs w:val="24"/>
        </w:rPr>
        <w:t>sectional cohort find no association between average HbA1c, maximum HbA1c, standard deviation of HbA1c, and HbA1c at last visit to any of the four diabetic complications studied on univariate analysis. However, average HbA1c level was a significant contributor for the custom multivariate logistic regression models</w:t>
      </w:r>
      <w:r w:rsidR="00D82744">
        <w:rPr>
          <w:rFonts w:ascii="Arial" w:hAnsi="Arial" w:cs="Arial"/>
          <w:sz w:val="24"/>
          <w:szCs w:val="24"/>
        </w:rPr>
        <w:t>. This suggest that H</w:t>
      </w:r>
      <w:r w:rsidR="00D82744" w:rsidRPr="00CE210B">
        <w:rPr>
          <w:rFonts w:ascii="Arial" w:hAnsi="Arial" w:cs="Arial"/>
          <w:sz w:val="24"/>
          <w:szCs w:val="24"/>
        </w:rPr>
        <w:t>b</w:t>
      </w:r>
      <w:r w:rsidR="00D82744">
        <w:rPr>
          <w:rFonts w:ascii="Arial" w:hAnsi="Arial" w:cs="Arial"/>
          <w:sz w:val="24"/>
          <w:szCs w:val="24"/>
        </w:rPr>
        <w:t>A</w:t>
      </w:r>
      <w:r w:rsidR="00D82744" w:rsidRPr="00CE210B">
        <w:rPr>
          <w:rFonts w:ascii="Arial" w:hAnsi="Arial" w:cs="Arial"/>
          <w:sz w:val="24"/>
          <w:szCs w:val="24"/>
        </w:rPr>
        <w:t xml:space="preserve">1c is important in the </w:t>
      </w:r>
      <w:r w:rsidR="00D82744" w:rsidRPr="00CE210B">
        <w:rPr>
          <w:rFonts w:ascii="Arial" w:hAnsi="Arial" w:cs="Arial"/>
          <w:sz w:val="24"/>
          <w:szCs w:val="24"/>
        </w:rPr>
        <w:lastRenderedPageBreak/>
        <w:t xml:space="preserve">context of </w:t>
      </w:r>
      <w:r w:rsidR="00A450C5">
        <w:rPr>
          <w:rFonts w:ascii="Arial" w:hAnsi="Arial" w:cs="Arial"/>
          <w:sz w:val="24"/>
          <w:szCs w:val="24"/>
        </w:rPr>
        <w:t>age and duration of type 1 diabetes</w:t>
      </w:r>
      <w:r w:rsidR="00D82744" w:rsidRPr="00CE210B">
        <w:rPr>
          <w:rFonts w:ascii="Arial" w:hAnsi="Arial" w:cs="Arial"/>
          <w:sz w:val="24"/>
          <w:szCs w:val="24"/>
        </w:rPr>
        <w:t>.</w:t>
      </w:r>
      <w:r w:rsidR="00D82744">
        <w:rPr>
          <w:rFonts w:ascii="Arial" w:hAnsi="Arial" w:cs="Arial"/>
          <w:sz w:val="24"/>
          <w:szCs w:val="24"/>
        </w:rPr>
        <w:t xml:space="preserve"> </w:t>
      </w:r>
      <w:r w:rsidR="00A450C5">
        <w:rPr>
          <w:rFonts w:ascii="Arial" w:hAnsi="Arial" w:cs="Arial"/>
          <w:sz w:val="24"/>
          <w:szCs w:val="24"/>
        </w:rPr>
        <w:t xml:space="preserve">Additionally, while the DCCT clinical trial compared glucose control through HbA1c measurement in separate arms, our cross sectional non-interventional cohort has lower HbA1c values on average and the HbA1c values are more closely distributed. Our HbA1c coefficients and data are further supported by the equivalence of </w:t>
      </w:r>
      <w:r w:rsidR="00D82744">
        <w:rPr>
          <w:rFonts w:ascii="Arial" w:hAnsi="Arial" w:cs="Arial"/>
          <w:sz w:val="24"/>
          <w:szCs w:val="24"/>
        </w:rPr>
        <w:t xml:space="preserve">hba1c control to the </w:t>
      </w:r>
      <w:r w:rsidR="00A450C5">
        <w:rPr>
          <w:rFonts w:ascii="Arial" w:hAnsi="Arial" w:cs="Arial"/>
          <w:sz w:val="24"/>
          <w:szCs w:val="24"/>
        </w:rPr>
        <w:t xml:space="preserve">duration of type 1 diabetes reported in </w:t>
      </w:r>
      <w:proofErr w:type="spellStart"/>
      <w:r w:rsidR="00D82744">
        <w:rPr>
          <w:rFonts w:ascii="Arial" w:hAnsi="Arial" w:cs="Arial"/>
          <w:sz w:val="24"/>
          <w:szCs w:val="24"/>
        </w:rPr>
        <w:t>dcct</w:t>
      </w:r>
      <w:proofErr w:type="spellEnd"/>
      <w:r w:rsidR="00D82744">
        <w:rPr>
          <w:rFonts w:ascii="Arial" w:hAnsi="Arial" w:cs="Arial"/>
          <w:sz w:val="24"/>
          <w:szCs w:val="24"/>
        </w:rPr>
        <w:t xml:space="preserve"> equivalence paper</w:t>
      </w:r>
      <w:r w:rsidR="00961E94">
        <w:rPr>
          <w:rFonts w:ascii="Arial" w:hAnsi="Arial" w:cs="Arial"/>
          <w:sz w:val="24"/>
          <w:szCs w:val="24"/>
        </w:rPr>
        <w:t xml:space="preserve"> “</w:t>
      </w:r>
      <w:r w:rsidR="00961E94" w:rsidRPr="00961E94">
        <w:rPr>
          <w:rFonts w:ascii="Arial" w:hAnsi="Arial" w:cs="Arial"/>
          <w:sz w:val="24"/>
          <w:szCs w:val="24"/>
        </w:rPr>
        <w:t>The risk of estimated glomerular filtration rate &lt;60 mL/min/1.73 m2 and/or end-stage renal disease associated with a 1-percentage point increase in HbA1c was equivalent to the risk associated with 12.1 (95% CI 8.3–15.9) additional years of age or 18.0 (95% CI 4.3–31.7) additional years’ duration of T1D. The proliferative diabetic retinopathy risk associated with a 1-percentage point increase in HbA1c was equivalent to the risk associated with 6.4 (95% CI 5.3–7.4) additional years’ duration of T1D, while for mortality risk, it was equivalent to the risk associated with 12.9 (95% CI 6.6–19.3) additional years of age.</w:t>
      </w:r>
      <w:r w:rsidR="00961E94">
        <w:rPr>
          <w:rFonts w:ascii="Arial" w:hAnsi="Arial" w:cs="Arial"/>
          <w:sz w:val="24"/>
          <w:szCs w:val="24"/>
        </w:rPr>
        <w:t>”</w:t>
      </w:r>
      <w:r w:rsidR="00961E94" w:rsidRPr="00961E94">
        <w:rPr>
          <w:rFonts w:ascii="Arial" w:hAnsi="Arial" w:cs="Arial"/>
          <w:sz w:val="24"/>
          <w:szCs w:val="24"/>
        </w:rPr>
        <w:t xml:space="preserve"> </w:t>
      </w:r>
      <w:r w:rsidR="00961E94">
        <w:rPr>
          <w:rFonts w:ascii="Arial" w:hAnsi="Arial" w:cs="Arial"/>
          <w:sz w:val="24"/>
          <w:szCs w:val="24"/>
        </w:rPr>
        <w:fldChar w:fldCharType="begin"/>
      </w:r>
      <w:r w:rsidR="00C0711E">
        <w:rPr>
          <w:rFonts w:ascii="Arial" w:hAnsi="Arial" w:cs="Arial"/>
          <w:sz w:val="24"/>
          <w:szCs w:val="24"/>
        </w:rPr>
        <w:instrText xml:space="preserve"> ADDIN EN.CITE &lt;EndNote&gt;&lt;Cite&gt;&lt;Author&gt;Bebu&lt;/Author&gt;&lt;Year&gt;2020&lt;/Year&gt;&lt;RecNum&gt;39&lt;/RecNum&gt;&lt;DisplayText&gt;(37)&lt;/DisplayText&gt;&lt;record&gt;&lt;rec-number&gt;39&lt;/rec-number&gt;&lt;foreign-keys&gt;&lt;key app="EN" db-id="5zxfzf5e9zvxa1e0tzk5ssvcatxpzptdfx0p" timestamp="1608934630"&gt;39&lt;/key&gt;&lt;/foreign-keys&gt;&lt;ref-type name="Journal Article"&gt;17&lt;/ref-type&gt;&lt;contributors&gt;&lt;authors&gt;&lt;author&gt;Bebu, Ionut&lt;/author&gt;&lt;author&gt;Braffett, Barbara H.&lt;/author&gt;&lt;author&gt;Schade, David&lt;/author&gt;&lt;author&gt;Sivitz, William&lt;/author&gt;&lt;author&gt;Malone, John I.&lt;/author&gt;&lt;author&gt;Pop-Busui, Rodica&lt;/author&gt;&lt;author&gt;Lorenzi, Gayle M.&lt;/author&gt;&lt;author&gt;Lee, Pearl&lt;/author&gt;&lt;author&gt;Trapani, Victoria R.&lt;/author&gt;&lt;author&gt;Wallia, Amisha&lt;/author&gt;&lt;author&gt;Herman, William H.&lt;/author&gt;&lt;author&gt;Lachin, John M.&lt;/author&gt;&lt;/authors&gt;&lt;/contributors&gt;&lt;titles&gt;&lt;title&gt;An Observational Study of the Equivalence of Age and Duration of Diabetes to Glycemic Control Relative to the Risk of Complications in the Combined Cohorts of the DCCT/EDIC Study&lt;/title&gt;&lt;secondary-title&gt;Diabetes Care&lt;/secondary-title&gt;&lt;/titles&gt;&lt;periodical&gt;&lt;full-title&gt;Diabetes care&lt;/full-title&gt;&lt;/periodical&gt;&lt;pages&gt;dc200226&lt;/pages&gt;&lt;dates&gt;&lt;year&gt;2020&lt;/year&gt;&lt;/dates&gt;&lt;urls&gt;&lt;related-urls&gt;&lt;url&gt;https://care.diabetesjournals.org/content/diacare/early/2020/08/10/dc20-0226.full.pdf&lt;/url&gt;&lt;/related-urls&gt;&lt;/urls&gt;&lt;electronic-resource-num&gt;10.2337/dc20-0226&lt;/electronic-resource-num&gt;&lt;/record&gt;&lt;/Cite&gt;&lt;/EndNote&gt;</w:instrText>
      </w:r>
      <w:r w:rsidR="00961E94">
        <w:rPr>
          <w:rFonts w:ascii="Arial" w:hAnsi="Arial" w:cs="Arial"/>
          <w:sz w:val="24"/>
          <w:szCs w:val="24"/>
        </w:rPr>
        <w:fldChar w:fldCharType="separate"/>
      </w:r>
      <w:r w:rsidR="00C0711E">
        <w:rPr>
          <w:rFonts w:ascii="Arial" w:hAnsi="Arial" w:cs="Arial"/>
          <w:noProof/>
          <w:sz w:val="24"/>
          <w:szCs w:val="24"/>
        </w:rPr>
        <w:t>(37)</w:t>
      </w:r>
      <w:r w:rsidR="00961E94">
        <w:rPr>
          <w:rFonts w:ascii="Arial" w:hAnsi="Arial" w:cs="Arial"/>
          <w:sz w:val="24"/>
          <w:szCs w:val="24"/>
        </w:rPr>
        <w:fldChar w:fldCharType="end"/>
      </w:r>
      <w:r w:rsidR="00961E94">
        <w:rPr>
          <w:rFonts w:ascii="Arial" w:hAnsi="Arial" w:cs="Arial"/>
          <w:sz w:val="24"/>
          <w:szCs w:val="24"/>
        </w:rPr>
        <w:t xml:space="preserve"> </w:t>
      </w:r>
      <w:r w:rsidR="00A450C5">
        <w:rPr>
          <w:rFonts w:ascii="Arial" w:hAnsi="Arial" w:cs="Arial"/>
          <w:sz w:val="24"/>
          <w:szCs w:val="24"/>
        </w:rPr>
        <w:t>Our nomograms show a similar equivalence.</w:t>
      </w:r>
    </w:p>
    <w:p w14:paraId="0CBDAA92" w14:textId="34549FE8" w:rsidR="0A153472" w:rsidRDefault="00D82744" w:rsidP="00A450C5">
      <w:pPr>
        <w:spacing w:line="480" w:lineRule="auto"/>
        <w:ind w:firstLine="720"/>
        <w:rPr>
          <w:rFonts w:ascii="Arial" w:hAnsi="Arial" w:cs="Arial"/>
          <w:sz w:val="24"/>
          <w:szCs w:val="24"/>
        </w:rPr>
      </w:pPr>
      <w:r w:rsidRPr="00CE210B">
        <w:rPr>
          <w:rFonts w:ascii="Arial" w:hAnsi="Arial" w:cs="Arial"/>
          <w:sz w:val="24"/>
          <w:szCs w:val="24"/>
        </w:rPr>
        <w:t xml:space="preserve">Most of the univariate risk agrees with previous reports of risk factors for complications. </w:t>
      </w:r>
      <w:r w:rsidR="00A450C5">
        <w:rPr>
          <w:rFonts w:ascii="Arial" w:hAnsi="Arial" w:cs="Arial"/>
          <w:sz w:val="24"/>
          <w:szCs w:val="24"/>
        </w:rPr>
        <w:t>Similar to previous reports, we found a significant association between blood pressure, hypertension and the diabetic complications. We found that dyslipidemia is associated with diabetic complications as well. Contrary to some previous reports, we did not find any association between cholesterol levels and diabetic complication risk.</w:t>
      </w:r>
      <w:r w:rsidR="00961E94">
        <w:rPr>
          <w:rFonts w:ascii="Arial" w:hAnsi="Arial" w:cs="Arial"/>
          <w:sz w:val="24"/>
          <w:szCs w:val="24"/>
        </w:rPr>
        <w:t xml:space="preserve"> In agreement with the DCCT DPN/CAN risk study, we found use </w:t>
      </w:r>
      <w:r w:rsidR="00754B02">
        <w:rPr>
          <w:rFonts w:ascii="Arial" w:hAnsi="Arial" w:cs="Arial"/>
          <w:sz w:val="24"/>
          <w:szCs w:val="24"/>
        </w:rPr>
        <w:t xml:space="preserve">of antihypertensive agents and lipid lowering drugs were associated with increased risk of diabetic complications. This may be due to use of </w:t>
      </w:r>
      <w:proofErr w:type="gramStart"/>
      <w:r w:rsidR="00754B02">
        <w:rPr>
          <w:rFonts w:ascii="Arial" w:hAnsi="Arial" w:cs="Arial"/>
          <w:sz w:val="24"/>
          <w:szCs w:val="24"/>
        </w:rPr>
        <w:t>this agents</w:t>
      </w:r>
      <w:proofErr w:type="gramEnd"/>
      <w:r w:rsidR="00754B02">
        <w:rPr>
          <w:rFonts w:ascii="Arial" w:hAnsi="Arial" w:cs="Arial"/>
          <w:sz w:val="24"/>
          <w:szCs w:val="24"/>
        </w:rPr>
        <w:t xml:space="preserve"> meaning a positive </w:t>
      </w:r>
      <w:r w:rsidR="00754B02">
        <w:rPr>
          <w:rFonts w:ascii="Arial" w:hAnsi="Arial" w:cs="Arial"/>
          <w:sz w:val="24"/>
          <w:szCs w:val="24"/>
        </w:rPr>
        <w:lastRenderedPageBreak/>
        <w:t>history for hypertension or dyslipidemia, which are both associated with risk of developing diabetic complications.</w:t>
      </w:r>
    </w:p>
    <w:p w14:paraId="3DAD2B39" w14:textId="3290E245" w:rsidR="0A153472" w:rsidRDefault="00A450C5" w:rsidP="00A450C5">
      <w:pPr>
        <w:spacing w:line="480" w:lineRule="auto"/>
        <w:ind w:firstLine="720"/>
        <w:rPr>
          <w:rFonts w:ascii="Arial" w:hAnsi="Arial" w:cs="Arial"/>
          <w:sz w:val="24"/>
          <w:szCs w:val="24"/>
        </w:rPr>
      </w:pPr>
      <w:r>
        <w:rPr>
          <w:rFonts w:ascii="Arial" w:hAnsi="Arial" w:cs="Arial"/>
          <w:sz w:val="24"/>
          <w:szCs w:val="24"/>
        </w:rPr>
        <w:t xml:space="preserve">While many previous studies have included one or both age and duration of type 1 diabetes to predict risk of diabetic complications, we have not found a previous report demonstrating the interaction effect between age and </w:t>
      </w:r>
      <w:r w:rsidR="0A153472" w:rsidRPr="0A153472">
        <w:rPr>
          <w:rFonts w:ascii="Arial" w:hAnsi="Arial" w:cs="Arial"/>
          <w:sz w:val="24"/>
          <w:szCs w:val="24"/>
        </w:rPr>
        <w:t>dur</w:t>
      </w:r>
      <w:r>
        <w:rPr>
          <w:rFonts w:ascii="Arial" w:hAnsi="Arial" w:cs="Arial"/>
          <w:sz w:val="24"/>
          <w:szCs w:val="24"/>
        </w:rPr>
        <w:t>ation of type 1 diabetes.</w:t>
      </w:r>
      <w:r w:rsidR="0A153472" w:rsidRPr="0A153472">
        <w:rPr>
          <w:rFonts w:ascii="Arial" w:hAnsi="Arial" w:cs="Arial"/>
          <w:sz w:val="24"/>
          <w:szCs w:val="24"/>
        </w:rPr>
        <w:t xml:space="preserve"> </w:t>
      </w:r>
    </w:p>
    <w:p w14:paraId="6613F66A" w14:textId="01DEE72E" w:rsidR="00CE210B" w:rsidRDefault="00A450C5" w:rsidP="00807DC3">
      <w:pPr>
        <w:spacing w:line="480" w:lineRule="auto"/>
        <w:ind w:firstLine="720"/>
        <w:rPr>
          <w:rFonts w:ascii="Arial" w:hAnsi="Arial" w:cs="Arial"/>
          <w:sz w:val="24"/>
          <w:szCs w:val="24"/>
        </w:rPr>
      </w:pPr>
      <w:r>
        <w:rPr>
          <w:rFonts w:ascii="Arial" w:hAnsi="Arial" w:cs="Arial"/>
          <w:sz w:val="24"/>
          <w:szCs w:val="24"/>
        </w:rPr>
        <w:t xml:space="preserve">We showed that presence of one diabetic complication is strongly associated with having other diabetic complications. This observation suggests that similar </w:t>
      </w:r>
      <w:r w:rsidR="00807DC3">
        <w:rPr>
          <w:rFonts w:ascii="Arial" w:hAnsi="Arial" w:cs="Arial"/>
          <w:sz w:val="24"/>
          <w:szCs w:val="24"/>
        </w:rPr>
        <w:t>clinical</w:t>
      </w:r>
      <w:r>
        <w:rPr>
          <w:rFonts w:ascii="Arial" w:hAnsi="Arial" w:cs="Arial"/>
          <w:sz w:val="24"/>
          <w:szCs w:val="24"/>
        </w:rPr>
        <w:t xml:space="preserve"> variables may be used for </w:t>
      </w:r>
      <w:r w:rsidR="00807DC3">
        <w:rPr>
          <w:rFonts w:ascii="Arial" w:hAnsi="Arial" w:cs="Arial"/>
          <w:sz w:val="24"/>
          <w:szCs w:val="24"/>
        </w:rPr>
        <w:t xml:space="preserve">prediction of diabetic complications. Our comparison of supervised models supports this hypothesis since a logistic regression model including age, duration of type 1 diabetes, average systolic blood pressure, and average HbA1c performed comparably to more complex models with many more variables. </w:t>
      </w:r>
    </w:p>
    <w:p w14:paraId="5F57740D" w14:textId="6B1C270E" w:rsidR="00807DC3" w:rsidRPr="00CE210B" w:rsidRDefault="00807DC3" w:rsidP="00807DC3">
      <w:pPr>
        <w:spacing w:line="480" w:lineRule="auto"/>
        <w:ind w:firstLine="720"/>
        <w:rPr>
          <w:rFonts w:ascii="Arial" w:hAnsi="Arial" w:cs="Arial"/>
          <w:sz w:val="24"/>
          <w:szCs w:val="24"/>
        </w:rPr>
      </w:pPr>
      <w:r w:rsidRPr="00CE210B">
        <w:rPr>
          <w:rFonts w:ascii="Arial" w:hAnsi="Arial" w:cs="Arial"/>
          <w:sz w:val="24"/>
          <w:szCs w:val="24"/>
        </w:rPr>
        <w:t>Limitations of this study is its cross</w:t>
      </w:r>
      <w:r w:rsidR="00754B02">
        <w:rPr>
          <w:rFonts w:ascii="Arial" w:hAnsi="Arial" w:cs="Arial"/>
          <w:sz w:val="24"/>
          <w:szCs w:val="24"/>
        </w:rPr>
        <w:t>-</w:t>
      </w:r>
      <w:r w:rsidRPr="00CE210B">
        <w:rPr>
          <w:rFonts w:ascii="Arial" w:hAnsi="Arial" w:cs="Arial"/>
          <w:sz w:val="24"/>
          <w:szCs w:val="24"/>
        </w:rPr>
        <w:t xml:space="preserve">sectional nature, which does not allow for temporal understanding of the variables. For example, we are not able to discern if statin and </w:t>
      </w:r>
      <w:proofErr w:type="spellStart"/>
      <w:r w:rsidRPr="00CE210B">
        <w:rPr>
          <w:rFonts w:ascii="Arial" w:hAnsi="Arial" w:cs="Arial"/>
          <w:sz w:val="24"/>
          <w:szCs w:val="24"/>
        </w:rPr>
        <w:t>acei</w:t>
      </w:r>
      <w:proofErr w:type="spellEnd"/>
      <w:r w:rsidRPr="00CE210B">
        <w:rPr>
          <w:rFonts w:ascii="Arial" w:hAnsi="Arial" w:cs="Arial"/>
          <w:sz w:val="24"/>
          <w:szCs w:val="24"/>
        </w:rPr>
        <w:t xml:space="preserve"> use association with complications is directly related or through the underlying diagnosis leading to use of the medication.</w:t>
      </w:r>
    </w:p>
    <w:p w14:paraId="3E8B81F4" w14:textId="3AFC0594" w:rsidR="00CE210B" w:rsidRPr="00CE210B" w:rsidRDefault="00807DC3" w:rsidP="00807DC3">
      <w:pPr>
        <w:spacing w:line="480" w:lineRule="auto"/>
        <w:ind w:firstLine="720"/>
        <w:rPr>
          <w:rFonts w:ascii="Arial" w:hAnsi="Arial" w:cs="Arial"/>
          <w:sz w:val="24"/>
          <w:szCs w:val="24"/>
        </w:rPr>
      </w:pPr>
      <w:r>
        <w:rPr>
          <w:rFonts w:ascii="Arial" w:hAnsi="Arial" w:cs="Arial"/>
          <w:sz w:val="24"/>
          <w:szCs w:val="24"/>
        </w:rPr>
        <w:t>We hope this risk calculator (</w:t>
      </w:r>
      <w:r w:rsidRPr="00807DC3">
        <w:rPr>
          <w:rFonts w:ascii="Arial" w:hAnsi="Arial" w:cs="Arial"/>
          <w:sz w:val="24"/>
          <w:szCs w:val="24"/>
        </w:rPr>
        <w:t>ptran25.shinyapps.io/</w:t>
      </w:r>
      <w:proofErr w:type="spellStart"/>
      <w:r w:rsidRPr="00807DC3">
        <w:rPr>
          <w:rFonts w:ascii="Arial" w:hAnsi="Arial" w:cs="Arial"/>
          <w:sz w:val="24"/>
          <w:szCs w:val="24"/>
        </w:rPr>
        <w:t>Diabetic_Peripheral_Neuropathy_Risk</w:t>
      </w:r>
      <w:proofErr w:type="spellEnd"/>
      <w:r>
        <w:rPr>
          <w:rFonts w:ascii="Arial" w:hAnsi="Arial" w:cs="Arial"/>
          <w:sz w:val="24"/>
          <w:szCs w:val="24"/>
        </w:rPr>
        <w:t>) becomes a useful tool for clinicians and patients and helps motivate patients to modify their risk factors to reduce their risk of diabetic complications.</w:t>
      </w:r>
    </w:p>
    <w:p w14:paraId="3B49A950" w14:textId="63A81FD8" w:rsidR="0A153472" w:rsidRDefault="0A153472" w:rsidP="0A153472">
      <w:pPr>
        <w:spacing w:line="480" w:lineRule="auto"/>
        <w:rPr>
          <w:rFonts w:ascii="Arial" w:hAnsi="Arial" w:cs="Arial"/>
          <w:sz w:val="24"/>
          <w:szCs w:val="24"/>
        </w:rPr>
      </w:pPr>
    </w:p>
    <w:p w14:paraId="63B68547" w14:textId="72DE312A" w:rsidR="0A153472" w:rsidRDefault="0A153472" w:rsidP="0A153472">
      <w:pPr>
        <w:spacing w:line="480" w:lineRule="auto"/>
        <w:rPr>
          <w:rFonts w:ascii="Arial" w:hAnsi="Arial" w:cs="Arial"/>
          <w:b/>
          <w:bCs/>
          <w:sz w:val="24"/>
          <w:szCs w:val="24"/>
        </w:rPr>
      </w:pPr>
      <w:r w:rsidRPr="0A153472">
        <w:rPr>
          <w:rFonts w:ascii="Arial" w:hAnsi="Arial" w:cs="Arial"/>
          <w:b/>
          <w:bCs/>
          <w:sz w:val="24"/>
          <w:szCs w:val="24"/>
        </w:rPr>
        <w:t>CONCLUSION</w:t>
      </w:r>
    </w:p>
    <w:p w14:paraId="1C51F218" w14:textId="5FFE6BF6" w:rsidR="0A153472" w:rsidRDefault="00807DC3" w:rsidP="0A153472">
      <w:pPr>
        <w:spacing w:line="480" w:lineRule="auto"/>
        <w:rPr>
          <w:rFonts w:ascii="Arial" w:hAnsi="Arial" w:cs="Arial"/>
          <w:sz w:val="24"/>
          <w:szCs w:val="24"/>
        </w:rPr>
      </w:pPr>
      <w:r>
        <w:rPr>
          <w:rFonts w:ascii="Arial" w:hAnsi="Arial" w:cs="Arial"/>
          <w:sz w:val="24"/>
          <w:szCs w:val="24"/>
        </w:rPr>
        <w:lastRenderedPageBreak/>
        <w:t>We characterized clinical factors associated with four diabetic complications: diabetic peripheral neuropathy, autonomic neuropathy, retinopathy, and nephropathy. We found that age and duration of type 1 diabetes, two well-known predictors of diabetic complications, interact with one another. We found that a model which includes only four clinical variables, age, type 1 diabetes duration, average systolic blood pressure, and average HbA1C level performs similarly or better than models which include more clinical variables</w:t>
      </w:r>
      <w:r w:rsidR="00AE2B3A">
        <w:rPr>
          <w:rFonts w:ascii="Arial" w:hAnsi="Arial" w:cs="Arial"/>
          <w:sz w:val="24"/>
          <w:szCs w:val="24"/>
        </w:rPr>
        <w:t xml:space="preserve"> for all four diabetic complications studied. We developed a web interface for clinicians and patients to easily predict their risk of diabetic complications.</w:t>
      </w:r>
    </w:p>
    <w:p w14:paraId="67BC79F2" w14:textId="32F218FC" w:rsidR="0A153472" w:rsidRDefault="0A153472" w:rsidP="0A153472">
      <w:pPr>
        <w:spacing w:line="480" w:lineRule="auto"/>
        <w:rPr>
          <w:rFonts w:ascii="Arial" w:hAnsi="Arial" w:cs="Arial"/>
          <w:sz w:val="24"/>
          <w:szCs w:val="24"/>
        </w:rPr>
      </w:pPr>
    </w:p>
    <w:p w14:paraId="526D6A83" w14:textId="77777777" w:rsidR="00930674" w:rsidRDefault="0006603E" w:rsidP="00D33504">
      <w:pPr>
        <w:spacing w:line="480" w:lineRule="auto"/>
        <w:rPr>
          <w:rFonts w:ascii="Arial" w:hAnsi="Arial" w:cs="Arial"/>
          <w:b/>
          <w:sz w:val="24"/>
          <w:szCs w:val="24"/>
        </w:rPr>
      </w:pPr>
      <w:r w:rsidRPr="00B849D2">
        <w:rPr>
          <w:rFonts w:ascii="Arial" w:hAnsi="Arial" w:cs="Arial"/>
          <w:b/>
          <w:sz w:val="24"/>
          <w:szCs w:val="24"/>
        </w:rPr>
        <w:t>Acknowledgements</w:t>
      </w:r>
    </w:p>
    <w:p w14:paraId="6C5ECDA2" w14:textId="729E9148" w:rsidR="00F71AC4" w:rsidRDefault="00F71AC4" w:rsidP="00962E92">
      <w:pPr>
        <w:spacing w:line="480" w:lineRule="auto"/>
        <w:rPr>
          <w:rFonts w:ascii="Arial" w:hAnsi="Arial" w:cs="Arial"/>
          <w:sz w:val="24"/>
          <w:szCs w:val="24"/>
        </w:rPr>
      </w:pPr>
      <w:r w:rsidRPr="00F71AC4">
        <w:rPr>
          <w:rFonts w:ascii="Arial" w:hAnsi="Arial" w:cs="Arial"/>
          <w:sz w:val="24"/>
          <w:szCs w:val="24"/>
        </w:rPr>
        <w:t xml:space="preserve">We thank a number of physicians (Andy Muir, David Brown, N. Spencer Welch, Paul Davidson, Joseph Johnson, David Robertson, Constance Baldwin, Melissa Carlucci, Mark Rappaport, Robert Schultz, </w:t>
      </w:r>
      <w:proofErr w:type="spellStart"/>
      <w:r w:rsidRPr="00F71AC4">
        <w:rPr>
          <w:rFonts w:ascii="Arial" w:hAnsi="Arial" w:cs="Arial"/>
          <w:sz w:val="24"/>
          <w:szCs w:val="24"/>
        </w:rPr>
        <w:t>Vijayasudha</w:t>
      </w:r>
      <w:proofErr w:type="spellEnd"/>
      <w:r w:rsidRPr="00F71AC4">
        <w:rPr>
          <w:rFonts w:ascii="Arial" w:hAnsi="Arial" w:cs="Arial"/>
          <w:sz w:val="24"/>
          <w:szCs w:val="24"/>
        </w:rPr>
        <w:t xml:space="preserve"> Gunna) and staff members (Kim English, Jessica Leggett, Katherine Guthrie, Melanie Brown, Deana </w:t>
      </w:r>
      <w:proofErr w:type="spellStart"/>
      <w:r w:rsidRPr="00F71AC4">
        <w:rPr>
          <w:rFonts w:ascii="Arial" w:hAnsi="Arial" w:cs="Arial"/>
          <w:sz w:val="24"/>
          <w:szCs w:val="24"/>
        </w:rPr>
        <w:t>McFeely</w:t>
      </w:r>
      <w:proofErr w:type="spellEnd"/>
      <w:r w:rsidRPr="00F71AC4">
        <w:rPr>
          <w:rFonts w:ascii="Arial" w:hAnsi="Arial" w:cs="Arial"/>
          <w:sz w:val="24"/>
          <w:szCs w:val="24"/>
        </w:rPr>
        <w:t xml:space="preserve">, Nellie Jenkins, JoAnn Higdon, Debbie Ellison, Tami </w:t>
      </w:r>
      <w:proofErr w:type="spellStart"/>
      <w:r w:rsidRPr="00F71AC4">
        <w:rPr>
          <w:rFonts w:ascii="Arial" w:hAnsi="Arial" w:cs="Arial"/>
          <w:sz w:val="24"/>
          <w:szCs w:val="24"/>
        </w:rPr>
        <w:t>Kinnersley</w:t>
      </w:r>
      <w:proofErr w:type="spellEnd"/>
      <w:r w:rsidRPr="00F71AC4">
        <w:rPr>
          <w:rFonts w:ascii="Arial" w:hAnsi="Arial" w:cs="Arial"/>
          <w:sz w:val="24"/>
          <w:szCs w:val="24"/>
        </w:rPr>
        <w:t xml:space="preserve"> and Ann Simmonds) for their contribution in sample collection. We are very grateful to all patients and other volunteers who participated in this study.</w:t>
      </w:r>
    </w:p>
    <w:p w14:paraId="1CB9E1B9" w14:textId="77777777" w:rsidR="00C0711E" w:rsidRPr="00C0711E" w:rsidRDefault="00120BC9" w:rsidP="00C0711E">
      <w:pPr>
        <w:pStyle w:val="EndNoteBibliographyTitle"/>
        <w:rPr>
          <w:b/>
        </w:rPr>
      </w:pPr>
      <w:r>
        <w:br w:type="page"/>
      </w:r>
      <w:r w:rsidR="00EE3508" w:rsidRPr="00772675">
        <w:rPr>
          <w:rFonts w:asciiTheme="minorHAnsi" w:hAnsiTheme="minorHAnsi"/>
        </w:rPr>
        <w:lastRenderedPageBreak/>
        <w:fldChar w:fldCharType="begin"/>
      </w:r>
      <w:r w:rsidR="00EE3508" w:rsidRPr="000342AA">
        <w:instrText xml:space="preserve"> ADDIN EN.REFLIST </w:instrText>
      </w:r>
      <w:r w:rsidR="00EE3508" w:rsidRPr="00772675">
        <w:rPr>
          <w:rFonts w:asciiTheme="minorHAnsi" w:hAnsiTheme="minorHAnsi"/>
        </w:rPr>
        <w:fldChar w:fldCharType="separate"/>
      </w:r>
      <w:r w:rsidR="00C0711E" w:rsidRPr="00C0711E">
        <w:rPr>
          <w:b/>
        </w:rPr>
        <w:t>References</w:t>
      </w:r>
    </w:p>
    <w:p w14:paraId="25AFB96A" w14:textId="77777777" w:rsidR="00C0711E" w:rsidRPr="00C0711E" w:rsidRDefault="00C0711E" w:rsidP="00C0711E">
      <w:pPr>
        <w:pStyle w:val="EndNoteBibliographyTitle"/>
        <w:rPr>
          <w:b/>
        </w:rPr>
      </w:pPr>
    </w:p>
    <w:p w14:paraId="5E000128" w14:textId="77777777" w:rsidR="00C0711E" w:rsidRPr="00C0711E" w:rsidRDefault="00C0711E" w:rsidP="00C0711E">
      <w:pPr>
        <w:pStyle w:val="EndNoteBibliography"/>
        <w:spacing w:after="0"/>
      </w:pPr>
      <w:r w:rsidRPr="00C0711E">
        <w:t>1. Nathan DM. Long-term complications of diabetes mellitus. N Engl J Med 1993;328:1676-1685</w:t>
      </w:r>
    </w:p>
    <w:p w14:paraId="4C0340B3" w14:textId="77777777" w:rsidR="00C0711E" w:rsidRPr="00C0711E" w:rsidRDefault="00C0711E" w:rsidP="00C0711E">
      <w:pPr>
        <w:pStyle w:val="EndNoteBibliography"/>
        <w:spacing w:after="0"/>
      </w:pPr>
      <w:r w:rsidRPr="00C0711E">
        <w:t>2. DiMeglio LA, Evans-Molina C, Oram RA. Type 1 diabetes. Lancet 2018;391:2449-2462</w:t>
      </w:r>
    </w:p>
    <w:p w14:paraId="0E405396" w14:textId="77777777" w:rsidR="00C0711E" w:rsidRPr="00C0711E" w:rsidRDefault="00C0711E" w:rsidP="00C0711E">
      <w:pPr>
        <w:pStyle w:val="EndNoteBibliography"/>
        <w:spacing w:after="0"/>
      </w:pPr>
      <w:r w:rsidRPr="00C0711E">
        <w:t>3. Pop-Busui R, Boulton AJ, Feldman EL, Bril V, Freeman R, Malik RA, Sosenko JM, Ziegler D. Diabetic neuropathy: a position statement by the American Diabetes Association. Diabetes care 2017;40:136-154</w:t>
      </w:r>
    </w:p>
    <w:p w14:paraId="4D357FD2" w14:textId="77777777" w:rsidR="00C0711E" w:rsidRPr="00C0711E" w:rsidRDefault="00C0711E" w:rsidP="00C0711E">
      <w:pPr>
        <w:pStyle w:val="EndNoteBibliography"/>
        <w:spacing w:after="0"/>
      </w:pPr>
      <w:r w:rsidRPr="00C0711E">
        <w:t>4. Vinik AI, Maser RE, Mitchell BD, Freeman R. Diabetic autonomic neuropathy. Diabetes care 2003;26:1553-1579</w:t>
      </w:r>
    </w:p>
    <w:p w14:paraId="283C414F" w14:textId="77777777" w:rsidR="00C0711E" w:rsidRPr="00C0711E" w:rsidRDefault="00C0711E" w:rsidP="00C0711E">
      <w:pPr>
        <w:pStyle w:val="EndNoteBibliography"/>
        <w:spacing w:after="0"/>
      </w:pPr>
      <w:r w:rsidRPr="00C0711E">
        <w:t>5. Solomon SD, Chew E, Duh EJ, Sobrin L, Sun JK, VanderBeek BL, Wykoff CC, Gardner TW. Diabetic retinopathy: a position statement by the American Diabetes Association. Diabetes care 2017;40:412-418</w:t>
      </w:r>
    </w:p>
    <w:p w14:paraId="032B598B" w14:textId="77777777" w:rsidR="00C0711E" w:rsidRPr="00C0711E" w:rsidRDefault="00C0711E" w:rsidP="00C0711E">
      <w:pPr>
        <w:pStyle w:val="EndNoteBibliography"/>
        <w:spacing w:after="0"/>
      </w:pPr>
      <w:r w:rsidRPr="00C0711E">
        <w:t>6. Gross JL, De Azevedo MJ, Silveiro SP, Canani LH, Caramori ML, Zelmanovitz T. Diabetic nephropathy: diagnosis, prevention, and treatment. Diabetes care 2005;28:164-176</w:t>
      </w:r>
    </w:p>
    <w:p w14:paraId="5F9009E3" w14:textId="77777777" w:rsidR="00C0711E" w:rsidRPr="00C0711E" w:rsidRDefault="00C0711E" w:rsidP="00C0711E">
      <w:pPr>
        <w:pStyle w:val="EndNoteBibliography"/>
        <w:spacing w:after="0"/>
      </w:pPr>
      <w:r w:rsidRPr="00C0711E">
        <w:t>7. Hippisley-Cox J, Coupland C, Brindle P. Development and validation of QRISK3 risk prediction algorithms to estimate future risk of cardiovascular disease: prospective cohort study. Bmj 2017;357:j2099</w:t>
      </w:r>
    </w:p>
    <w:p w14:paraId="2AAD60E4" w14:textId="77777777" w:rsidR="00C0711E" w:rsidRPr="00C0711E" w:rsidRDefault="00C0711E" w:rsidP="00C0711E">
      <w:pPr>
        <w:pStyle w:val="EndNoteBibliography"/>
        <w:spacing w:after="0"/>
      </w:pPr>
      <w:r w:rsidRPr="00C0711E">
        <w:t>8. Nathan DM, Genuth S, Lachin J, Cleary P, Crofford O, Davis M, Rand L, Siebert C. The effect of intensive treatment of diabetes on the development and progression of long-term complications in insulin-dependent diabetes mellitus. N Engl J Med 1993;329:977-986</w:t>
      </w:r>
    </w:p>
    <w:p w14:paraId="14F926A5" w14:textId="77777777" w:rsidR="00C0711E" w:rsidRPr="00C0711E" w:rsidRDefault="00C0711E" w:rsidP="00C0711E">
      <w:pPr>
        <w:pStyle w:val="EndNoteBibliography"/>
        <w:spacing w:after="0"/>
      </w:pPr>
      <w:r w:rsidRPr="00C0711E">
        <w:t>9. Nathan DM. The diabetes control and complications trial/epidemiology of diabetes interventions and complications study at 30 years: overview. Diabetes Care 2014;37:9-16</w:t>
      </w:r>
    </w:p>
    <w:p w14:paraId="30E41B94" w14:textId="77777777" w:rsidR="00C0711E" w:rsidRPr="00C0711E" w:rsidRDefault="00C0711E" w:rsidP="00C0711E">
      <w:pPr>
        <w:pStyle w:val="EndNoteBibliography"/>
        <w:spacing w:after="0"/>
      </w:pPr>
      <w:r w:rsidRPr="00C0711E">
        <w:t>10. Huxley RR, Peters SA, Mishra GD, Woodward M. Risk of all-cause mortality and vascular events in women versus men with type 1 diabetes: a systematic review and meta-analysis. Lancet Diabetes Endocrinol 2015;3:198-206</w:t>
      </w:r>
    </w:p>
    <w:p w14:paraId="563821F7" w14:textId="77777777" w:rsidR="00C0711E" w:rsidRPr="00C0711E" w:rsidRDefault="00C0711E" w:rsidP="00C0711E">
      <w:pPr>
        <w:pStyle w:val="EndNoteBibliography"/>
        <w:spacing w:after="0"/>
      </w:pPr>
      <w:r w:rsidRPr="00C0711E">
        <w:t>11. Cho YH, Craig ME, Donaghue KC. Puberty as an accelerator for diabetes complications. Pediatr Diabetes 2014;15:18-26</w:t>
      </w:r>
    </w:p>
    <w:p w14:paraId="2499A36B" w14:textId="77777777" w:rsidR="00C0711E" w:rsidRPr="00C0711E" w:rsidRDefault="00C0711E" w:rsidP="00C0711E">
      <w:pPr>
        <w:pStyle w:val="EndNoteBibliography"/>
        <w:spacing w:after="0"/>
      </w:pPr>
      <w:r w:rsidRPr="00C0711E">
        <w:t>12. Bergenstal RM. Glycemic Variability and Diabetes Complications: Does It Matter? Simply Put, There Are Better Glycemic Markers! Diabetes Care 2015;38:1615-1621</w:t>
      </w:r>
    </w:p>
    <w:p w14:paraId="49EAE795" w14:textId="77777777" w:rsidR="00C0711E" w:rsidRPr="00C0711E" w:rsidRDefault="00C0711E" w:rsidP="00C0711E">
      <w:pPr>
        <w:pStyle w:val="EndNoteBibliography"/>
        <w:spacing w:after="0"/>
      </w:pPr>
      <w:r w:rsidRPr="00C0711E">
        <w:t>13. Secrest AM, Costacou T, Gutelius B, Miller RG, Songer TJ, Orchard TJ. Associations between socioeconomic status and major complications in type 1 diabetes: the Pittsburgh epidemiology of diabetes complication (EDC) Study. Ann Epidemiol 2011;21:374-381</w:t>
      </w:r>
    </w:p>
    <w:p w14:paraId="2028EA9E" w14:textId="77777777" w:rsidR="00C0711E" w:rsidRPr="00C0711E" w:rsidRDefault="00C0711E" w:rsidP="00C0711E">
      <w:pPr>
        <w:pStyle w:val="EndNoteBibliography"/>
        <w:spacing w:after="0"/>
      </w:pPr>
      <w:r w:rsidRPr="00C0711E">
        <w:t>14. Hilliard ME, Mann KA, Peugh JL, Hood KK. How poorer quality of life in adolescence predicts subsequent type 1 diabetes management and control. Patient Educ Couns 2013;91:120-125</w:t>
      </w:r>
    </w:p>
    <w:p w14:paraId="60C1E7F3" w14:textId="77777777" w:rsidR="00C0711E" w:rsidRPr="00C0711E" w:rsidRDefault="00C0711E" w:rsidP="00C0711E">
      <w:pPr>
        <w:pStyle w:val="EndNoteBibliography"/>
        <w:spacing w:after="0"/>
      </w:pPr>
      <w:r w:rsidRPr="00C0711E">
        <w:t>15. Jende JME, Groener JB, Rother C, Kender Z, Hahn A, Hilgenfeld T, Juerchott A, Preisner F, Heiland S, Kopf S, Pham M, Nawroth P, Bendszus M, Kurz FT. Association of Serum Cholesterol Levels With Peripheral Nerve Damage in Patients With Type 2 Diabetes. JAMA Network Open 2019;2:e194798-e194798</w:t>
      </w:r>
    </w:p>
    <w:p w14:paraId="715F398A" w14:textId="77777777" w:rsidR="00C0711E" w:rsidRPr="00C0711E" w:rsidRDefault="00C0711E" w:rsidP="00C0711E">
      <w:pPr>
        <w:pStyle w:val="EndNoteBibliography"/>
        <w:spacing w:after="0"/>
      </w:pPr>
      <w:r w:rsidRPr="00C0711E">
        <w:t>16. Ponirakis G, Petropoulos IN, Alam U, Ferdousi M, Asghar O, Marshall A, Azmi S, Jeziorska M, Mahfoud ZR, Boulton AJM, Efron N, Nukada H, Malik RA. Hypertension Contributes to Neuropathy in Patients With Type 1 Diabetes. Am J Hypertens 2019;32:796-803</w:t>
      </w:r>
    </w:p>
    <w:p w14:paraId="0EBFACD8" w14:textId="77777777" w:rsidR="00C0711E" w:rsidRPr="00C0711E" w:rsidRDefault="00C0711E" w:rsidP="00C0711E">
      <w:pPr>
        <w:pStyle w:val="EndNoteBibliography"/>
        <w:spacing w:after="0"/>
      </w:pPr>
      <w:r w:rsidRPr="00C0711E">
        <w:t>17. Sharot T, Korn CW, Dolan RJ. How unrealistic optimism is maintained in the face of reality. Nat Neurosci 2011;14:1475-1479</w:t>
      </w:r>
    </w:p>
    <w:p w14:paraId="16C6DE31" w14:textId="77777777" w:rsidR="00C0711E" w:rsidRPr="00C0711E" w:rsidRDefault="00C0711E" w:rsidP="00C0711E">
      <w:pPr>
        <w:pStyle w:val="EndNoteBibliography"/>
        <w:spacing w:after="0"/>
      </w:pPr>
      <w:r w:rsidRPr="00C0711E">
        <w:t>18. Xu Q, Wang L, Sansgiry S. A systematic literature review of predicting diabetic retinopathy, nephropathy and neuropathy in patients with type 1 diabetes using machine learning. Journal of Medical Artificial Intelligence 2020;3</w:t>
      </w:r>
    </w:p>
    <w:p w14:paraId="410042FB" w14:textId="77777777" w:rsidR="00C0711E" w:rsidRPr="00C0711E" w:rsidRDefault="00C0711E" w:rsidP="00C0711E">
      <w:pPr>
        <w:pStyle w:val="EndNoteBibliography"/>
        <w:spacing w:after="0"/>
      </w:pPr>
      <w:r w:rsidRPr="00C0711E">
        <w:t>19. Kazemi M, Moghimbeigi A, Kiani J, Mahjub H, Faradmal J. Diabetic peripheral neuropathy class prediction by multicategory support vector machine model: a cross-sectional study. Epidemiol Health 2016;38:e2016011</w:t>
      </w:r>
    </w:p>
    <w:p w14:paraId="6B3B3D2F" w14:textId="77777777" w:rsidR="00C0711E" w:rsidRPr="00C0711E" w:rsidRDefault="00C0711E" w:rsidP="00C0711E">
      <w:pPr>
        <w:pStyle w:val="EndNoteBibliography"/>
        <w:spacing w:after="0"/>
      </w:pPr>
      <w:r w:rsidRPr="00C0711E">
        <w:lastRenderedPageBreak/>
        <w:t>20. Lagani V, Chiarugi F, Thomson S, Fursse J, Lakasing E, Jones RW, Tsamardinos I. Development and validation of risk assessment models for diabetes-related complications based on the DCCT/EDIC data. J Diabetes Complications 2015;29:479-487</w:t>
      </w:r>
    </w:p>
    <w:p w14:paraId="30E24CFB" w14:textId="77777777" w:rsidR="00C0711E" w:rsidRPr="00C0711E" w:rsidRDefault="00C0711E" w:rsidP="00C0711E">
      <w:pPr>
        <w:pStyle w:val="EndNoteBibliography"/>
        <w:spacing w:after="0"/>
      </w:pPr>
      <w:r w:rsidRPr="00C0711E">
        <w:t>21. Braffett BH, Gubitosi-Klug RA, Albers JW, Feldman EL, Martin CL, White NH, Orchard TJ, Lopes-Virella M, Lachin JM, Pop-Busui R. Risk factors for diabetic peripheral neuropathy and cardiovascular autonomic neuropathy in the Diabetes Control and Complications Trial/Epidemiology of Diabetes Interventions and Complications (DCCT/EDIC) study. Diabetes 2020;69:1000-1010</w:t>
      </w:r>
    </w:p>
    <w:p w14:paraId="7929057A" w14:textId="77777777" w:rsidR="00C0711E" w:rsidRPr="00C0711E" w:rsidRDefault="00C0711E" w:rsidP="00C0711E">
      <w:pPr>
        <w:pStyle w:val="EndNoteBibliography"/>
        <w:spacing w:after="0"/>
      </w:pPr>
      <w:r w:rsidRPr="00C0711E">
        <w:t>22. Hippisley-Cox J, Coupland C. Development and validation of risk prediction equations to estimate future risk of blindness and lower limb amputation in patients with diabetes: cohort study. Bmj 2015;351:h5441</w:t>
      </w:r>
    </w:p>
    <w:p w14:paraId="3D22B1E0" w14:textId="77777777" w:rsidR="00C0711E" w:rsidRPr="00C0711E" w:rsidRDefault="00C0711E" w:rsidP="00C0711E">
      <w:pPr>
        <w:pStyle w:val="EndNoteBibliography"/>
        <w:spacing w:after="0"/>
      </w:pPr>
      <w:r w:rsidRPr="00C0711E">
        <w:t>23. Prochaska JO, DiClemente CC. Stages and processes of self-change of smoking: toward an integrative model of change. Journal of consulting and clinical psychology 1983;51:390</w:t>
      </w:r>
    </w:p>
    <w:p w14:paraId="7B5924BD" w14:textId="77777777" w:rsidR="00C0711E" w:rsidRPr="00C0711E" w:rsidRDefault="00C0711E" w:rsidP="00C0711E">
      <w:pPr>
        <w:pStyle w:val="EndNoteBibliography"/>
        <w:spacing w:after="0"/>
      </w:pPr>
      <w:r w:rsidRPr="00C0711E">
        <w:t>24. Nishimura R, LaPorte RE, Dorman JS, Tajima N, Becker D, Orchard TJ. Mortality trends in type 1 diabetes: the Allegheny County (Pennsylvania) Registry 1965–1999. Diabetes care 2001;24:823-827</w:t>
      </w:r>
    </w:p>
    <w:p w14:paraId="3FC49437" w14:textId="77777777" w:rsidR="00C0711E" w:rsidRPr="00C0711E" w:rsidRDefault="00C0711E" w:rsidP="00C0711E">
      <w:pPr>
        <w:pStyle w:val="EndNoteBibliography"/>
        <w:spacing w:after="0"/>
      </w:pPr>
      <w:r w:rsidRPr="00C0711E">
        <w:t>25. Mobasseri M, Shirmohammadi M, Amiri T, Vahed N, Hosseini Fard H, Ghojazadeh M. Prevalence and incidence of type 1 diabetes in the world: a systematic review and meta-analysis. Health Promot Perspect 2020;10:98-115</w:t>
      </w:r>
    </w:p>
    <w:p w14:paraId="44F527D7" w14:textId="77777777" w:rsidR="00C0711E" w:rsidRPr="00C0711E" w:rsidRDefault="00C0711E" w:rsidP="00C0711E">
      <w:pPr>
        <w:pStyle w:val="EndNoteBibliography"/>
        <w:spacing w:after="0"/>
      </w:pPr>
      <w:r w:rsidRPr="00C0711E">
        <w:t>26. Mayer-Davis EJ, Lawrence JM, Dabelea D, Divers J, Isom S, Dolan L, Imperatore G, Linder B, Marcovina S, Pettitt DJ, Pihoker C, Saydah S, Wagenknecht L. Incidence Trends of Type 1 and Type 2 Diabetes among Youths, 2002-2012. N Engl J Med 2017;376:1419-1429</w:t>
      </w:r>
    </w:p>
    <w:p w14:paraId="0C4E294F" w14:textId="77777777" w:rsidR="00C0711E" w:rsidRPr="00C0711E" w:rsidRDefault="00C0711E" w:rsidP="00C0711E">
      <w:pPr>
        <w:pStyle w:val="EndNoteBibliography"/>
        <w:spacing w:after="0"/>
      </w:pPr>
      <w:r w:rsidRPr="00C0711E">
        <w:t>27. Sharma S, Purohit S, Sharma A, Hopkins D, Steed L, Bode B, Anderson SW, Caldwell R, She J-X. Elevated Serum Levels of Soluble TNF Receptors and Adhesion Molecules Are Associated with Diabetic Retinopathy in Patients with Type-1 Diabetes. Mediators Inflamm 2015;2015:279393-279393</w:t>
      </w:r>
    </w:p>
    <w:p w14:paraId="5EBF6D45" w14:textId="77777777" w:rsidR="00C0711E" w:rsidRPr="00C0711E" w:rsidRDefault="00C0711E" w:rsidP="00C0711E">
      <w:pPr>
        <w:pStyle w:val="EndNoteBibliography"/>
        <w:spacing w:after="0"/>
      </w:pPr>
      <w:r w:rsidRPr="00C0711E">
        <w:t>28. Purohit S, Sharma A, Zhi W, Bai S, Hopkins D, Steed L, Bode B, Anderson SW, Reed JC, Steed RD, She J-X. Proteins of TNF-α and IL6 Pathways Are Elevated in Serum of Type-1 Diabetes Patients with Microalbuminuria. Front Immunol 2018;9:154-154</w:t>
      </w:r>
    </w:p>
    <w:p w14:paraId="72614E55" w14:textId="77777777" w:rsidR="00C0711E" w:rsidRPr="00C0711E" w:rsidRDefault="00C0711E" w:rsidP="00C0711E">
      <w:pPr>
        <w:pStyle w:val="EndNoteBibliography"/>
        <w:spacing w:after="0"/>
      </w:pPr>
      <w:r w:rsidRPr="00C0711E">
        <w:t>29. Harrell Jr FE. rms: Regression modeling strategies. R package version 2016;5</w:t>
      </w:r>
    </w:p>
    <w:p w14:paraId="2240052C" w14:textId="77777777" w:rsidR="00C0711E" w:rsidRPr="00C0711E" w:rsidRDefault="00C0711E" w:rsidP="00C0711E">
      <w:pPr>
        <w:pStyle w:val="EndNoteBibliography"/>
        <w:spacing w:after="0"/>
      </w:pPr>
      <w:r w:rsidRPr="00C0711E">
        <w:t xml:space="preserve">30. Harrell Jr FE. </w:t>
      </w:r>
      <w:r w:rsidRPr="00C0711E">
        <w:rPr>
          <w:i/>
        </w:rPr>
        <w:t>Regression modeling strategies: with applications to linear models, logistic and ordinal regression, and survival analysis</w:t>
      </w:r>
      <w:r w:rsidRPr="00C0711E">
        <w:t>. Springer, 2015</w:t>
      </w:r>
    </w:p>
    <w:p w14:paraId="4D717A2F" w14:textId="13F0AF01" w:rsidR="00C0711E" w:rsidRPr="00C0711E" w:rsidRDefault="00C0711E" w:rsidP="00C0711E">
      <w:pPr>
        <w:pStyle w:val="EndNoteBibliography"/>
        <w:spacing w:after="0"/>
      </w:pPr>
      <w:r w:rsidRPr="00C0711E">
        <w:t xml:space="preserve">31. Chang W, Cheng J, Allaire J, Xie Y, McPherson J. shiny: Web Application Framework for R. R package version 0.13. 2. URL: </w:t>
      </w:r>
      <w:hyperlink r:id="rId18" w:history="1">
        <w:r w:rsidRPr="00C0711E">
          <w:rPr>
            <w:rStyle w:val="Hyperlink"/>
          </w:rPr>
          <w:t>http://CRAN</w:t>
        </w:r>
      </w:hyperlink>
      <w:r w:rsidRPr="00C0711E">
        <w:t xml:space="preserve"> R-project org/package= shiny 2016;</w:t>
      </w:r>
    </w:p>
    <w:p w14:paraId="4FE3D8D5" w14:textId="77777777" w:rsidR="00C0711E" w:rsidRPr="00C0711E" w:rsidRDefault="00C0711E" w:rsidP="00C0711E">
      <w:pPr>
        <w:pStyle w:val="EndNoteBibliography"/>
        <w:spacing w:after="0"/>
      </w:pPr>
      <w:r w:rsidRPr="00C0711E">
        <w:t>32. Unger T, Borghi C, Charchar F, Khan NA, Poulter NR, Prabhakaran D, Ramirez A, Schlaich M, Stergiou GS, Tomaszewski M. 2020 International Society of Hypertension global hypertension practice guidelines. Hypertension 2020;75:1334-1357</w:t>
      </w:r>
    </w:p>
    <w:p w14:paraId="57B07C09" w14:textId="77777777" w:rsidR="00C0711E" w:rsidRPr="00C0711E" w:rsidRDefault="00C0711E" w:rsidP="00C0711E">
      <w:pPr>
        <w:pStyle w:val="EndNoteBibliography"/>
        <w:spacing w:after="0"/>
      </w:pPr>
      <w:r w:rsidRPr="00C0711E">
        <w:t>33. Whelton PK, Carey RM, Aronow WS, Casey DE, Jr., Collins KJ, Dennison Himmelfarb C, DePalma SM, Gidding S, Jamerson KA, Jones DW, MacLaughlin EJ, Muntner P, Ovbiagele B, Smith SC, Jr., Spencer CC, Stafford RS, Taler SJ, Thomas RJ, Williams KA, Sr., Williamson JD, Wright JT, Jr. 2017 ACC/AHA/AAPA/ABC/ACPM/AGS/APhA/ASH/ASPC/NMA/PCNA Guideline for the Prevention, Detection, Evaluation, and Management of High Blood Pressure in Adults: Executive Summary: A Report of the American College of Cardiology/American Heart Association Task Force on Clinical Practice Guidelines. Hypertension 2018;71:1269-1324</w:t>
      </w:r>
    </w:p>
    <w:p w14:paraId="32CF3385" w14:textId="77777777" w:rsidR="00C0711E" w:rsidRPr="00C0711E" w:rsidRDefault="00C0711E" w:rsidP="00C0711E">
      <w:pPr>
        <w:pStyle w:val="EndNoteBibliography"/>
        <w:spacing w:after="0"/>
      </w:pPr>
      <w:r w:rsidRPr="00C0711E">
        <w:t>34. 6. Glycemic Targets: Standards of Medical Care in Diabetes-2018. Diabetes Care 2018;41:S55-s64</w:t>
      </w:r>
    </w:p>
    <w:p w14:paraId="06DCA666" w14:textId="77777777" w:rsidR="00C0711E" w:rsidRPr="00C0711E" w:rsidRDefault="00C0711E" w:rsidP="00C0711E">
      <w:pPr>
        <w:pStyle w:val="EndNoteBibliography"/>
        <w:spacing w:after="0"/>
      </w:pPr>
      <w:r w:rsidRPr="00C0711E">
        <w:t>35. Rewers MJ, Pillay K, de Beaufort C, Craig ME, Hanas R, Acerini CL, Maahs DM. ISPAD Clinical Practice Consensus Guidelines 2014. Assessment and monitoring of glycemic control in children and adolescents with diabetes. Pediatr Diabetes 2014;15 Suppl 20:102-114</w:t>
      </w:r>
    </w:p>
    <w:p w14:paraId="6C7DCC3C" w14:textId="77777777" w:rsidR="00C0711E" w:rsidRPr="00C0711E" w:rsidRDefault="00C0711E" w:rsidP="00C0711E">
      <w:pPr>
        <w:pStyle w:val="EndNoteBibliography"/>
        <w:spacing w:after="0"/>
      </w:pPr>
      <w:r w:rsidRPr="00C0711E">
        <w:lastRenderedPageBreak/>
        <w:t>36. Cheng AY. Canadian Diabetes Association 2013 clinical practice guidelines for the prevention and management of diabetes in Canada. Introduction. Can J Diabetes 2013;37 Suppl 1:S1-3</w:t>
      </w:r>
    </w:p>
    <w:p w14:paraId="40EA8E97" w14:textId="77777777" w:rsidR="00C0711E" w:rsidRPr="00C0711E" w:rsidRDefault="00C0711E" w:rsidP="00C0711E">
      <w:pPr>
        <w:pStyle w:val="EndNoteBibliography"/>
      </w:pPr>
      <w:r w:rsidRPr="00C0711E">
        <w:t>37. Bebu I, Braffett BH, Schade D, Sivitz W, Malone JI, Pop-Busui R, Lorenzi GM, Lee P, Trapani VR, Wallia A, Herman WH, Lachin JM. An Observational Study of the Equivalence of Age and Duration of Diabetes to Glycemic Control Relative to the Risk of Complications in the Combined Cohorts of the DCCT/EDIC Study. Diabetes Care 2020:dc200226</w:t>
      </w:r>
    </w:p>
    <w:p w14:paraId="66C6263F" w14:textId="788C7ED4" w:rsidR="00F71AC4" w:rsidRDefault="00EE3508" w:rsidP="00725722">
      <w:pPr>
        <w:spacing w:line="480" w:lineRule="auto"/>
        <w:rPr>
          <w:rFonts w:ascii="Arial" w:hAnsi="Arial" w:cs="Arial"/>
          <w:b/>
          <w:sz w:val="24"/>
          <w:szCs w:val="24"/>
        </w:rPr>
      </w:pPr>
      <w:r w:rsidRPr="00772675">
        <w:rPr>
          <w:rFonts w:ascii="Arial" w:hAnsi="Arial"/>
        </w:rPr>
        <w:fldChar w:fldCharType="end"/>
      </w:r>
      <w:r w:rsidR="0037363F">
        <w:rPr>
          <w:rFonts w:ascii="Arial" w:hAnsi="Arial" w:cs="Arial"/>
          <w:b/>
          <w:sz w:val="24"/>
          <w:szCs w:val="24"/>
        </w:rPr>
        <w:br w:type="page"/>
      </w:r>
    </w:p>
    <w:tbl>
      <w:tblPr>
        <w:tblW w:w="7375" w:type="dxa"/>
        <w:tblLook w:val="04A0" w:firstRow="1" w:lastRow="0" w:firstColumn="1" w:lastColumn="0" w:noHBand="0" w:noVBand="1"/>
      </w:tblPr>
      <w:tblGrid>
        <w:gridCol w:w="5020"/>
        <w:gridCol w:w="2355"/>
      </w:tblGrid>
      <w:tr w:rsidR="0002131A" w:rsidRPr="0002131A" w14:paraId="37EEE590" w14:textId="77777777" w:rsidTr="0002131A">
        <w:trPr>
          <w:trHeight w:val="320"/>
        </w:trPr>
        <w:tc>
          <w:tcPr>
            <w:tcW w:w="5020" w:type="dxa"/>
            <w:tcBorders>
              <w:top w:val="nil"/>
              <w:left w:val="nil"/>
              <w:bottom w:val="nil"/>
              <w:right w:val="nil"/>
            </w:tcBorders>
            <w:shd w:val="clear" w:color="auto" w:fill="auto"/>
            <w:noWrap/>
            <w:vAlign w:val="bottom"/>
            <w:hideMark/>
          </w:tcPr>
          <w:p w14:paraId="6F4E8765"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lastRenderedPageBreak/>
              <w:t>Demographics</w:t>
            </w:r>
          </w:p>
        </w:tc>
        <w:tc>
          <w:tcPr>
            <w:tcW w:w="2355" w:type="dxa"/>
            <w:tcBorders>
              <w:top w:val="nil"/>
              <w:left w:val="nil"/>
              <w:bottom w:val="nil"/>
              <w:right w:val="nil"/>
            </w:tcBorders>
            <w:shd w:val="clear" w:color="auto" w:fill="auto"/>
            <w:noWrap/>
            <w:vAlign w:val="bottom"/>
            <w:hideMark/>
          </w:tcPr>
          <w:p w14:paraId="32AD2846"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Median (IQR)</w:t>
            </w:r>
          </w:p>
        </w:tc>
      </w:tr>
      <w:tr w:rsidR="0002131A" w:rsidRPr="0002131A" w14:paraId="632ED0FA" w14:textId="77777777" w:rsidTr="0002131A">
        <w:trPr>
          <w:trHeight w:val="320"/>
        </w:trPr>
        <w:tc>
          <w:tcPr>
            <w:tcW w:w="5020" w:type="dxa"/>
            <w:tcBorders>
              <w:top w:val="nil"/>
              <w:left w:val="nil"/>
              <w:bottom w:val="nil"/>
              <w:right w:val="nil"/>
            </w:tcBorders>
            <w:shd w:val="clear" w:color="auto" w:fill="auto"/>
            <w:noWrap/>
            <w:vAlign w:val="bottom"/>
            <w:hideMark/>
          </w:tcPr>
          <w:p w14:paraId="62E9A0E0"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Age</w:t>
            </w:r>
          </w:p>
        </w:tc>
        <w:tc>
          <w:tcPr>
            <w:tcW w:w="2355" w:type="dxa"/>
            <w:tcBorders>
              <w:top w:val="nil"/>
              <w:left w:val="nil"/>
              <w:bottom w:val="nil"/>
              <w:right w:val="nil"/>
            </w:tcBorders>
            <w:shd w:val="clear" w:color="auto" w:fill="auto"/>
            <w:noWrap/>
            <w:vAlign w:val="bottom"/>
            <w:hideMark/>
          </w:tcPr>
          <w:p w14:paraId="37CD89D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25 (15-46)</w:t>
            </w:r>
          </w:p>
        </w:tc>
      </w:tr>
      <w:tr w:rsidR="0002131A" w:rsidRPr="0002131A" w14:paraId="1536F2F6" w14:textId="77777777" w:rsidTr="0002131A">
        <w:trPr>
          <w:trHeight w:val="320"/>
        </w:trPr>
        <w:tc>
          <w:tcPr>
            <w:tcW w:w="5020" w:type="dxa"/>
            <w:tcBorders>
              <w:top w:val="nil"/>
              <w:left w:val="nil"/>
              <w:bottom w:val="nil"/>
              <w:right w:val="nil"/>
            </w:tcBorders>
            <w:shd w:val="clear" w:color="auto" w:fill="auto"/>
            <w:noWrap/>
            <w:vAlign w:val="bottom"/>
            <w:hideMark/>
          </w:tcPr>
          <w:p w14:paraId="1614040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Duration of T1D</w:t>
            </w:r>
          </w:p>
        </w:tc>
        <w:tc>
          <w:tcPr>
            <w:tcW w:w="2355" w:type="dxa"/>
            <w:tcBorders>
              <w:top w:val="nil"/>
              <w:left w:val="nil"/>
              <w:bottom w:val="nil"/>
              <w:right w:val="nil"/>
            </w:tcBorders>
            <w:shd w:val="clear" w:color="auto" w:fill="auto"/>
            <w:noWrap/>
            <w:vAlign w:val="bottom"/>
            <w:hideMark/>
          </w:tcPr>
          <w:p w14:paraId="18EB480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11 (4-23)</w:t>
            </w:r>
          </w:p>
        </w:tc>
      </w:tr>
      <w:tr w:rsidR="0002131A" w:rsidRPr="0002131A" w14:paraId="7F286960" w14:textId="77777777" w:rsidTr="0002131A">
        <w:trPr>
          <w:trHeight w:val="320"/>
        </w:trPr>
        <w:tc>
          <w:tcPr>
            <w:tcW w:w="5020" w:type="dxa"/>
            <w:tcBorders>
              <w:top w:val="nil"/>
              <w:left w:val="nil"/>
              <w:bottom w:val="nil"/>
              <w:right w:val="nil"/>
            </w:tcBorders>
            <w:shd w:val="clear" w:color="auto" w:fill="auto"/>
            <w:noWrap/>
            <w:vAlign w:val="bottom"/>
            <w:hideMark/>
          </w:tcPr>
          <w:p w14:paraId="7813869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Sex</w:t>
            </w:r>
          </w:p>
        </w:tc>
        <w:tc>
          <w:tcPr>
            <w:tcW w:w="2355" w:type="dxa"/>
            <w:tcBorders>
              <w:top w:val="nil"/>
              <w:left w:val="nil"/>
              <w:bottom w:val="nil"/>
              <w:right w:val="nil"/>
            </w:tcBorders>
            <w:shd w:val="clear" w:color="auto" w:fill="auto"/>
            <w:noWrap/>
            <w:vAlign w:val="bottom"/>
            <w:hideMark/>
          </w:tcPr>
          <w:p w14:paraId="201FCDD7" w14:textId="77777777" w:rsidR="0002131A" w:rsidRPr="0002131A" w:rsidRDefault="0002131A" w:rsidP="0002131A">
            <w:pPr>
              <w:spacing w:after="0" w:line="240" w:lineRule="auto"/>
              <w:rPr>
                <w:rFonts w:ascii="Calibri" w:eastAsia="Times New Roman" w:hAnsi="Calibri" w:cs="Calibri"/>
                <w:color w:val="000000"/>
                <w:sz w:val="24"/>
                <w:szCs w:val="24"/>
              </w:rPr>
            </w:pPr>
          </w:p>
        </w:tc>
      </w:tr>
      <w:tr w:rsidR="0002131A" w:rsidRPr="0002131A" w14:paraId="1674673B" w14:textId="77777777" w:rsidTr="0002131A">
        <w:trPr>
          <w:trHeight w:val="320"/>
        </w:trPr>
        <w:tc>
          <w:tcPr>
            <w:tcW w:w="5020" w:type="dxa"/>
            <w:tcBorders>
              <w:top w:val="nil"/>
              <w:left w:val="nil"/>
              <w:bottom w:val="nil"/>
              <w:right w:val="nil"/>
            </w:tcBorders>
            <w:shd w:val="clear" w:color="auto" w:fill="auto"/>
            <w:noWrap/>
            <w:vAlign w:val="bottom"/>
            <w:hideMark/>
          </w:tcPr>
          <w:p w14:paraId="4C5F7186"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Male</w:t>
            </w:r>
          </w:p>
        </w:tc>
        <w:tc>
          <w:tcPr>
            <w:tcW w:w="2355" w:type="dxa"/>
            <w:tcBorders>
              <w:top w:val="nil"/>
              <w:left w:val="nil"/>
              <w:bottom w:val="nil"/>
              <w:right w:val="nil"/>
            </w:tcBorders>
            <w:shd w:val="clear" w:color="auto" w:fill="auto"/>
            <w:noWrap/>
            <w:vAlign w:val="bottom"/>
            <w:hideMark/>
          </w:tcPr>
          <w:p w14:paraId="0493000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789 (47.9%)</w:t>
            </w:r>
          </w:p>
        </w:tc>
      </w:tr>
      <w:tr w:rsidR="0002131A" w:rsidRPr="0002131A" w14:paraId="3858A36C" w14:textId="77777777" w:rsidTr="0002131A">
        <w:trPr>
          <w:trHeight w:val="320"/>
        </w:trPr>
        <w:tc>
          <w:tcPr>
            <w:tcW w:w="5020" w:type="dxa"/>
            <w:tcBorders>
              <w:top w:val="nil"/>
              <w:left w:val="nil"/>
              <w:bottom w:val="nil"/>
              <w:right w:val="nil"/>
            </w:tcBorders>
            <w:shd w:val="clear" w:color="auto" w:fill="auto"/>
            <w:noWrap/>
            <w:vAlign w:val="bottom"/>
            <w:hideMark/>
          </w:tcPr>
          <w:p w14:paraId="0AA90ABE" w14:textId="77777777" w:rsidR="0002131A" w:rsidRPr="0002131A" w:rsidRDefault="0002131A" w:rsidP="0002131A">
            <w:pPr>
              <w:spacing w:after="0" w:line="240" w:lineRule="auto"/>
              <w:rPr>
                <w:rFonts w:ascii="Calibri" w:eastAsia="Times New Roman" w:hAnsi="Calibri" w:cs="Calibri"/>
                <w:color w:val="000000"/>
                <w:sz w:val="24"/>
                <w:szCs w:val="24"/>
              </w:rPr>
            </w:pPr>
          </w:p>
        </w:tc>
        <w:tc>
          <w:tcPr>
            <w:tcW w:w="2355" w:type="dxa"/>
            <w:tcBorders>
              <w:top w:val="nil"/>
              <w:left w:val="nil"/>
              <w:bottom w:val="nil"/>
              <w:right w:val="nil"/>
            </w:tcBorders>
            <w:shd w:val="clear" w:color="auto" w:fill="auto"/>
            <w:noWrap/>
            <w:vAlign w:val="bottom"/>
            <w:hideMark/>
          </w:tcPr>
          <w:p w14:paraId="120DD95E" w14:textId="77777777" w:rsidR="0002131A" w:rsidRPr="0002131A" w:rsidRDefault="0002131A" w:rsidP="0002131A">
            <w:pPr>
              <w:spacing w:after="0" w:line="240" w:lineRule="auto"/>
              <w:rPr>
                <w:rFonts w:ascii="Times New Roman" w:eastAsia="Times New Roman" w:hAnsi="Times New Roman" w:cs="Times New Roman"/>
                <w:sz w:val="20"/>
                <w:szCs w:val="20"/>
              </w:rPr>
            </w:pPr>
          </w:p>
        </w:tc>
      </w:tr>
      <w:tr w:rsidR="0002131A" w:rsidRPr="0002131A" w14:paraId="3CC961B4" w14:textId="77777777" w:rsidTr="0002131A">
        <w:trPr>
          <w:trHeight w:val="320"/>
        </w:trPr>
        <w:tc>
          <w:tcPr>
            <w:tcW w:w="5020" w:type="dxa"/>
            <w:tcBorders>
              <w:top w:val="nil"/>
              <w:left w:val="nil"/>
              <w:bottom w:val="nil"/>
              <w:right w:val="nil"/>
            </w:tcBorders>
            <w:shd w:val="clear" w:color="auto" w:fill="auto"/>
            <w:noWrap/>
            <w:vAlign w:val="bottom"/>
            <w:hideMark/>
          </w:tcPr>
          <w:p w14:paraId="3B822985"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Complication</w:t>
            </w:r>
          </w:p>
        </w:tc>
        <w:tc>
          <w:tcPr>
            <w:tcW w:w="2355" w:type="dxa"/>
            <w:tcBorders>
              <w:top w:val="nil"/>
              <w:left w:val="nil"/>
              <w:bottom w:val="nil"/>
              <w:right w:val="nil"/>
            </w:tcBorders>
            <w:shd w:val="clear" w:color="auto" w:fill="auto"/>
            <w:noWrap/>
            <w:vAlign w:val="bottom"/>
            <w:hideMark/>
          </w:tcPr>
          <w:p w14:paraId="0B7FB181"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Number of subjects (%)</w:t>
            </w:r>
          </w:p>
        </w:tc>
      </w:tr>
      <w:tr w:rsidR="0002131A" w:rsidRPr="0002131A" w14:paraId="5BAC8FC1" w14:textId="77777777" w:rsidTr="0002131A">
        <w:trPr>
          <w:trHeight w:val="320"/>
        </w:trPr>
        <w:tc>
          <w:tcPr>
            <w:tcW w:w="5020" w:type="dxa"/>
            <w:tcBorders>
              <w:top w:val="nil"/>
              <w:left w:val="nil"/>
              <w:bottom w:val="nil"/>
              <w:right w:val="nil"/>
            </w:tcBorders>
            <w:shd w:val="clear" w:color="auto" w:fill="auto"/>
            <w:noWrap/>
            <w:vAlign w:val="bottom"/>
            <w:hideMark/>
          </w:tcPr>
          <w:p w14:paraId="14B606F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Peripheral Neuropathy</w:t>
            </w:r>
          </w:p>
        </w:tc>
        <w:tc>
          <w:tcPr>
            <w:tcW w:w="2355" w:type="dxa"/>
            <w:tcBorders>
              <w:top w:val="nil"/>
              <w:left w:val="nil"/>
              <w:bottom w:val="nil"/>
              <w:right w:val="nil"/>
            </w:tcBorders>
            <w:shd w:val="clear" w:color="auto" w:fill="auto"/>
            <w:noWrap/>
            <w:vAlign w:val="bottom"/>
            <w:hideMark/>
          </w:tcPr>
          <w:p w14:paraId="2635092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199 (12.1%)</w:t>
            </w:r>
          </w:p>
        </w:tc>
      </w:tr>
      <w:tr w:rsidR="0002131A" w:rsidRPr="0002131A" w14:paraId="2F65E73A" w14:textId="77777777" w:rsidTr="0002131A">
        <w:trPr>
          <w:trHeight w:val="320"/>
        </w:trPr>
        <w:tc>
          <w:tcPr>
            <w:tcW w:w="5020" w:type="dxa"/>
            <w:tcBorders>
              <w:top w:val="nil"/>
              <w:left w:val="nil"/>
              <w:bottom w:val="nil"/>
              <w:right w:val="nil"/>
            </w:tcBorders>
            <w:shd w:val="clear" w:color="auto" w:fill="auto"/>
            <w:noWrap/>
            <w:vAlign w:val="bottom"/>
            <w:hideMark/>
          </w:tcPr>
          <w:p w14:paraId="0613CB9D"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Focal</w:t>
            </w:r>
          </w:p>
        </w:tc>
        <w:tc>
          <w:tcPr>
            <w:tcW w:w="2355" w:type="dxa"/>
            <w:tcBorders>
              <w:top w:val="nil"/>
              <w:left w:val="nil"/>
              <w:bottom w:val="nil"/>
              <w:right w:val="nil"/>
            </w:tcBorders>
            <w:shd w:val="clear" w:color="auto" w:fill="auto"/>
            <w:noWrap/>
            <w:vAlign w:val="bottom"/>
            <w:hideMark/>
          </w:tcPr>
          <w:p w14:paraId="4076FA1C"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172 (85.1%)</w:t>
            </w:r>
          </w:p>
        </w:tc>
      </w:tr>
      <w:tr w:rsidR="0002131A" w:rsidRPr="0002131A" w14:paraId="0EC0729A" w14:textId="77777777" w:rsidTr="0002131A">
        <w:trPr>
          <w:trHeight w:val="320"/>
        </w:trPr>
        <w:tc>
          <w:tcPr>
            <w:tcW w:w="5020" w:type="dxa"/>
            <w:tcBorders>
              <w:top w:val="nil"/>
              <w:left w:val="nil"/>
              <w:bottom w:val="nil"/>
              <w:right w:val="nil"/>
            </w:tcBorders>
            <w:shd w:val="clear" w:color="auto" w:fill="auto"/>
            <w:noWrap/>
            <w:vAlign w:val="bottom"/>
            <w:hideMark/>
          </w:tcPr>
          <w:p w14:paraId="73647ADA"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Generalized</w:t>
            </w:r>
          </w:p>
        </w:tc>
        <w:tc>
          <w:tcPr>
            <w:tcW w:w="2355" w:type="dxa"/>
            <w:tcBorders>
              <w:top w:val="nil"/>
              <w:left w:val="nil"/>
              <w:bottom w:val="nil"/>
              <w:right w:val="nil"/>
            </w:tcBorders>
            <w:shd w:val="clear" w:color="auto" w:fill="auto"/>
            <w:noWrap/>
            <w:vAlign w:val="bottom"/>
            <w:hideMark/>
          </w:tcPr>
          <w:p w14:paraId="70C9F4C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30 (14.9%)</w:t>
            </w:r>
          </w:p>
        </w:tc>
      </w:tr>
      <w:tr w:rsidR="0002131A" w:rsidRPr="0002131A" w14:paraId="5DF5E36D" w14:textId="77777777" w:rsidTr="0002131A">
        <w:trPr>
          <w:trHeight w:val="320"/>
        </w:trPr>
        <w:tc>
          <w:tcPr>
            <w:tcW w:w="5020" w:type="dxa"/>
            <w:tcBorders>
              <w:top w:val="nil"/>
              <w:left w:val="nil"/>
              <w:bottom w:val="nil"/>
              <w:right w:val="nil"/>
            </w:tcBorders>
            <w:shd w:val="clear" w:color="auto" w:fill="auto"/>
            <w:noWrap/>
            <w:vAlign w:val="bottom"/>
            <w:hideMark/>
          </w:tcPr>
          <w:p w14:paraId="07F93E9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Autonomic Neuropathy</w:t>
            </w:r>
          </w:p>
        </w:tc>
        <w:tc>
          <w:tcPr>
            <w:tcW w:w="2355" w:type="dxa"/>
            <w:tcBorders>
              <w:top w:val="nil"/>
              <w:left w:val="nil"/>
              <w:bottom w:val="nil"/>
              <w:right w:val="nil"/>
            </w:tcBorders>
            <w:shd w:val="clear" w:color="auto" w:fill="auto"/>
            <w:noWrap/>
            <w:vAlign w:val="bottom"/>
            <w:hideMark/>
          </w:tcPr>
          <w:p w14:paraId="7FE3B72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63 (3.8%)</w:t>
            </w:r>
          </w:p>
        </w:tc>
      </w:tr>
      <w:tr w:rsidR="0002131A" w:rsidRPr="0002131A" w14:paraId="77566F69" w14:textId="77777777" w:rsidTr="0002131A">
        <w:trPr>
          <w:trHeight w:val="320"/>
        </w:trPr>
        <w:tc>
          <w:tcPr>
            <w:tcW w:w="5020" w:type="dxa"/>
            <w:tcBorders>
              <w:top w:val="nil"/>
              <w:left w:val="nil"/>
              <w:bottom w:val="nil"/>
              <w:right w:val="nil"/>
            </w:tcBorders>
            <w:shd w:val="clear" w:color="auto" w:fill="auto"/>
            <w:noWrap/>
            <w:vAlign w:val="bottom"/>
            <w:hideMark/>
          </w:tcPr>
          <w:p w14:paraId="3D22B679"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Retinopathy</w:t>
            </w:r>
          </w:p>
        </w:tc>
        <w:tc>
          <w:tcPr>
            <w:tcW w:w="2355" w:type="dxa"/>
            <w:tcBorders>
              <w:top w:val="nil"/>
              <w:left w:val="nil"/>
              <w:bottom w:val="nil"/>
              <w:right w:val="nil"/>
            </w:tcBorders>
            <w:shd w:val="clear" w:color="auto" w:fill="auto"/>
            <w:noWrap/>
            <w:vAlign w:val="bottom"/>
            <w:hideMark/>
          </w:tcPr>
          <w:p w14:paraId="77BF0CA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244 (14.9%)</w:t>
            </w:r>
          </w:p>
        </w:tc>
      </w:tr>
      <w:tr w:rsidR="0002131A" w:rsidRPr="0002131A" w14:paraId="6C8F826E" w14:textId="77777777" w:rsidTr="0002131A">
        <w:trPr>
          <w:trHeight w:val="320"/>
        </w:trPr>
        <w:tc>
          <w:tcPr>
            <w:tcW w:w="5020" w:type="dxa"/>
            <w:tcBorders>
              <w:top w:val="nil"/>
              <w:left w:val="nil"/>
              <w:bottom w:val="nil"/>
              <w:right w:val="nil"/>
            </w:tcBorders>
            <w:shd w:val="clear" w:color="auto" w:fill="auto"/>
            <w:noWrap/>
            <w:vAlign w:val="bottom"/>
            <w:hideMark/>
          </w:tcPr>
          <w:p w14:paraId="49FD074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Nephropathy</w:t>
            </w:r>
          </w:p>
        </w:tc>
        <w:tc>
          <w:tcPr>
            <w:tcW w:w="2355" w:type="dxa"/>
            <w:tcBorders>
              <w:top w:val="nil"/>
              <w:left w:val="nil"/>
              <w:bottom w:val="nil"/>
              <w:right w:val="nil"/>
            </w:tcBorders>
            <w:shd w:val="clear" w:color="auto" w:fill="auto"/>
            <w:noWrap/>
            <w:vAlign w:val="bottom"/>
            <w:hideMark/>
          </w:tcPr>
          <w:p w14:paraId="0B0C290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88 (5.4%)</w:t>
            </w:r>
          </w:p>
        </w:tc>
      </w:tr>
      <w:tr w:rsidR="0002131A" w:rsidRPr="0002131A" w14:paraId="36E603BE" w14:textId="77777777" w:rsidTr="0002131A">
        <w:trPr>
          <w:trHeight w:val="320"/>
        </w:trPr>
        <w:tc>
          <w:tcPr>
            <w:tcW w:w="5020" w:type="dxa"/>
            <w:tcBorders>
              <w:top w:val="nil"/>
              <w:left w:val="nil"/>
              <w:bottom w:val="nil"/>
              <w:right w:val="nil"/>
            </w:tcBorders>
            <w:shd w:val="clear" w:color="auto" w:fill="auto"/>
            <w:noWrap/>
            <w:vAlign w:val="bottom"/>
            <w:hideMark/>
          </w:tcPr>
          <w:p w14:paraId="588BA45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Photocoagulation</w:t>
            </w:r>
          </w:p>
        </w:tc>
        <w:tc>
          <w:tcPr>
            <w:tcW w:w="2355" w:type="dxa"/>
            <w:tcBorders>
              <w:top w:val="nil"/>
              <w:left w:val="nil"/>
              <w:bottom w:val="nil"/>
              <w:right w:val="nil"/>
            </w:tcBorders>
            <w:shd w:val="clear" w:color="auto" w:fill="auto"/>
            <w:noWrap/>
            <w:vAlign w:val="bottom"/>
            <w:hideMark/>
          </w:tcPr>
          <w:p w14:paraId="002C19CA"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167 (10.2%)</w:t>
            </w:r>
          </w:p>
        </w:tc>
      </w:tr>
      <w:tr w:rsidR="0002131A" w:rsidRPr="0002131A" w14:paraId="24BCFCB2" w14:textId="77777777" w:rsidTr="0002131A">
        <w:trPr>
          <w:trHeight w:val="320"/>
        </w:trPr>
        <w:tc>
          <w:tcPr>
            <w:tcW w:w="5020" w:type="dxa"/>
            <w:tcBorders>
              <w:top w:val="nil"/>
              <w:left w:val="nil"/>
              <w:bottom w:val="nil"/>
              <w:right w:val="nil"/>
            </w:tcBorders>
            <w:shd w:val="clear" w:color="auto" w:fill="auto"/>
            <w:noWrap/>
            <w:vAlign w:val="bottom"/>
            <w:hideMark/>
          </w:tcPr>
          <w:p w14:paraId="312A740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Blindness</w:t>
            </w:r>
          </w:p>
        </w:tc>
        <w:tc>
          <w:tcPr>
            <w:tcW w:w="2355" w:type="dxa"/>
            <w:tcBorders>
              <w:top w:val="nil"/>
              <w:left w:val="nil"/>
              <w:bottom w:val="nil"/>
              <w:right w:val="nil"/>
            </w:tcBorders>
            <w:shd w:val="clear" w:color="auto" w:fill="auto"/>
            <w:noWrap/>
            <w:vAlign w:val="bottom"/>
            <w:hideMark/>
          </w:tcPr>
          <w:p w14:paraId="44B311C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42 (2.6%)</w:t>
            </w:r>
          </w:p>
        </w:tc>
      </w:tr>
      <w:tr w:rsidR="0002131A" w:rsidRPr="0002131A" w14:paraId="078954BB" w14:textId="77777777" w:rsidTr="0002131A">
        <w:trPr>
          <w:trHeight w:val="320"/>
        </w:trPr>
        <w:tc>
          <w:tcPr>
            <w:tcW w:w="5020" w:type="dxa"/>
            <w:tcBorders>
              <w:top w:val="nil"/>
              <w:left w:val="nil"/>
              <w:bottom w:val="nil"/>
              <w:right w:val="nil"/>
            </w:tcBorders>
            <w:shd w:val="clear" w:color="auto" w:fill="auto"/>
            <w:noWrap/>
            <w:vAlign w:val="bottom"/>
            <w:hideMark/>
          </w:tcPr>
          <w:p w14:paraId="0136FB8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Diabetic Foot Ulcer</w:t>
            </w:r>
          </w:p>
        </w:tc>
        <w:tc>
          <w:tcPr>
            <w:tcW w:w="2355" w:type="dxa"/>
            <w:tcBorders>
              <w:top w:val="nil"/>
              <w:left w:val="nil"/>
              <w:bottom w:val="nil"/>
              <w:right w:val="nil"/>
            </w:tcBorders>
            <w:shd w:val="clear" w:color="auto" w:fill="auto"/>
            <w:noWrap/>
            <w:vAlign w:val="bottom"/>
            <w:hideMark/>
          </w:tcPr>
          <w:p w14:paraId="355B383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25 (1.5%)</w:t>
            </w:r>
          </w:p>
        </w:tc>
      </w:tr>
      <w:tr w:rsidR="0002131A" w:rsidRPr="0002131A" w14:paraId="10331456" w14:textId="77777777" w:rsidTr="0002131A">
        <w:trPr>
          <w:trHeight w:val="320"/>
        </w:trPr>
        <w:tc>
          <w:tcPr>
            <w:tcW w:w="5020" w:type="dxa"/>
            <w:tcBorders>
              <w:top w:val="nil"/>
              <w:left w:val="nil"/>
              <w:bottom w:val="nil"/>
              <w:right w:val="nil"/>
            </w:tcBorders>
            <w:shd w:val="clear" w:color="auto" w:fill="auto"/>
            <w:noWrap/>
            <w:vAlign w:val="bottom"/>
            <w:hideMark/>
          </w:tcPr>
          <w:p w14:paraId="3A843D5F"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Amputation</w:t>
            </w:r>
          </w:p>
        </w:tc>
        <w:tc>
          <w:tcPr>
            <w:tcW w:w="2355" w:type="dxa"/>
            <w:tcBorders>
              <w:top w:val="nil"/>
              <w:left w:val="nil"/>
              <w:bottom w:val="nil"/>
              <w:right w:val="nil"/>
            </w:tcBorders>
            <w:shd w:val="clear" w:color="auto" w:fill="auto"/>
            <w:noWrap/>
            <w:vAlign w:val="bottom"/>
            <w:hideMark/>
          </w:tcPr>
          <w:p w14:paraId="7E3346E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17 (1.0%)</w:t>
            </w:r>
          </w:p>
        </w:tc>
      </w:tr>
      <w:tr w:rsidR="0002131A" w:rsidRPr="0002131A" w14:paraId="2766A1A9" w14:textId="77777777" w:rsidTr="0002131A">
        <w:trPr>
          <w:trHeight w:val="320"/>
        </w:trPr>
        <w:tc>
          <w:tcPr>
            <w:tcW w:w="5020" w:type="dxa"/>
            <w:tcBorders>
              <w:top w:val="nil"/>
              <w:left w:val="nil"/>
              <w:bottom w:val="nil"/>
              <w:right w:val="nil"/>
            </w:tcBorders>
            <w:shd w:val="clear" w:color="auto" w:fill="auto"/>
            <w:noWrap/>
            <w:vAlign w:val="bottom"/>
            <w:hideMark/>
          </w:tcPr>
          <w:p w14:paraId="129FDE9E" w14:textId="77777777" w:rsidR="0002131A" w:rsidRPr="0002131A" w:rsidRDefault="0002131A" w:rsidP="0002131A">
            <w:pPr>
              <w:spacing w:after="0" w:line="240" w:lineRule="auto"/>
              <w:rPr>
                <w:rFonts w:ascii="Calibri" w:eastAsia="Times New Roman" w:hAnsi="Calibri" w:cs="Calibri"/>
                <w:color w:val="000000"/>
                <w:sz w:val="24"/>
                <w:szCs w:val="24"/>
              </w:rPr>
            </w:pPr>
          </w:p>
        </w:tc>
        <w:tc>
          <w:tcPr>
            <w:tcW w:w="2355" w:type="dxa"/>
            <w:tcBorders>
              <w:top w:val="nil"/>
              <w:left w:val="nil"/>
              <w:bottom w:val="nil"/>
              <w:right w:val="nil"/>
            </w:tcBorders>
            <w:shd w:val="clear" w:color="auto" w:fill="auto"/>
            <w:noWrap/>
            <w:vAlign w:val="bottom"/>
            <w:hideMark/>
          </w:tcPr>
          <w:p w14:paraId="1A2C0FCB" w14:textId="77777777" w:rsidR="0002131A" w:rsidRPr="0002131A" w:rsidRDefault="0002131A" w:rsidP="0002131A">
            <w:pPr>
              <w:spacing w:after="0" w:line="240" w:lineRule="auto"/>
              <w:rPr>
                <w:rFonts w:ascii="Times New Roman" w:eastAsia="Times New Roman" w:hAnsi="Times New Roman" w:cs="Times New Roman"/>
                <w:sz w:val="20"/>
                <w:szCs w:val="20"/>
              </w:rPr>
            </w:pPr>
          </w:p>
        </w:tc>
      </w:tr>
      <w:tr w:rsidR="0002131A" w:rsidRPr="0002131A" w14:paraId="15CE287C" w14:textId="77777777" w:rsidTr="0002131A">
        <w:trPr>
          <w:trHeight w:val="320"/>
        </w:trPr>
        <w:tc>
          <w:tcPr>
            <w:tcW w:w="5020" w:type="dxa"/>
            <w:tcBorders>
              <w:top w:val="nil"/>
              <w:left w:val="nil"/>
              <w:bottom w:val="nil"/>
              <w:right w:val="nil"/>
            </w:tcBorders>
            <w:shd w:val="clear" w:color="auto" w:fill="auto"/>
            <w:noWrap/>
            <w:vAlign w:val="bottom"/>
            <w:hideMark/>
          </w:tcPr>
          <w:p w14:paraId="27548BBD"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Past Medical History</w:t>
            </w:r>
          </w:p>
        </w:tc>
        <w:tc>
          <w:tcPr>
            <w:tcW w:w="2355" w:type="dxa"/>
            <w:tcBorders>
              <w:top w:val="nil"/>
              <w:left w:val="nil"/>
              <w:bottom w:val="nil"/>
              <w:right w:val="nil"/>
            </w:tcBorders>
            <w:shd w:val="clear" w:color="auto" w:fill="auto"/>
            <w:noWrap/>
            <w:vAlign w:val="bottom"/>
            <w:hideMark/>
          </w:tcPr>
          <w:p w14:paraId="7181A61A"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Number of subjects (%)</w:t>
            </w:r>
          </w:p>
        </w:tc>
      </w:tr>
      <w:tr w:rsidR="0002131A" w:rsidRPr="0002131A" w14:paraId="2682136A" w14:textId="77777777" w:rsidTr="0002131A">
        <w:trPr>
          <w:trHeight w:val="320"/>
        </w:trPr>
        <w:tc>
          <w:tcPr>
            <w:tcW w:w="5020" w:type="dxa"/>
            <w:tcBorders>
              <w:top w:val="nil"/>
              <w:left w:val="nil"/>
              <w:bottom w:val="nil"/>
              <w:right w:val="nil"/>
            </w:tcBorders>
            <w:shd w:val="clear" w:color="auto" w:fill="auto"/>
            <w:noWrap/>
            <w:vAlign w:val="bottom"/>
            <w:hideMark/>
          </w:tcPr>
          <w:p w14:paraId="20F3EC6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Hypertension</w:t>
            </w:r>
          </w:p>
        </w:tc>
        <w:tc>
          <w:tcPr>
            <w:tcW w:w="2355" w:type="dxa"/>
            <w:tcBorders>
              <w:top w:val="nil"/>
              <w:left w:val="nil"/>
              <w:bottom w:val="nil"/>
              <w:right w:val="nil"/>
            </w:tcBorders>
            <w:shd w:val="clear" w:color="auto" w:fill="auto"/>
            <w:noWrap/>
            <w:vAlign w:val="bottom"/>
            <w:hideMark/>
          </w:tcPr>
          <w:p w14:paraId="48C0C63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287 (17.5%)</w:t>
            </w:r>
          </w:p>
        </w:tc>
      </w:tr>
      <w:tr w:rsidR="0002131A" w:rsidRPr="0002131A" w14:paraId="61E3A241" w14:textId="77777777" w:rsidTr="0002131A">
        <w:trPr>
          <w:trHeight w:val="320"/>
        </w:trPr>
        <w:tc>
          <w:tcPr>
            <w:tcW w:w="5020" w:type="dxa"/>
            <w:tcBorders>
              <w:top w:val="nil"/>
              <w:left w:val="nil"/>
              <w:bottom w:val="nil"/>
              <w:right w:val="nil"/>
            </w:tcBorders>
            <w:shd w:val="clear" w:color="auto" w:fill="auto"/>
            <w:noWrap/>
            <w:vAlign w:val="bottom"/>
            <w:hideMark/>
          </w:tcPr>
          <w:p w14:paraId="672F89A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Dyslipidemia</w:t>
            </w:r>
          </w:p>
        </w:tc>
        <w:tc>
          <w:tcPr>
            <w:tcW w:w="2355" w:type="dxa"/>
            <w:tcBorders>
              <w:top w:val="nil"/>
              <w:left w:val="nil"/>
              <w:bottom w:val="nil"/>
              <w:right w:val="nil"/>
            </w:tcBorders>
            <w:shd w:val="clear" w:color="auto" w:fill="auto"/>
            <w:noWrap/>
            <w:vAlign w:val="bottom"/>
            <w:hideMark/>
          </w:tcPr>
          <w:p w14:paraId="25C06B5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356 (21.7%)</w:t>
            </w:r>
          </w:p>
        </w:tc>
      </w:tr>
      <w:tr w:rsidR="0002131A" w:rsidRPr="0002131A" w14:paraId="7EE5E57D" w14:textId="77777777" w:rsidTr="0002131A">
        <w:trPr>
          <w:trHeight w:val="320"/>
        </w:trPr>
        <w:tc>
          <w:tcPr>
            <w:tcW w:w="5020" w:type="dxa"/>
            <w:tcBorders>
              <w:top w:val="nil"/>
              <w:left w:val="nil"/>
              <w:bottom w:val="nil"/>
              <w:right w:val="nil"/>
            </w:tcBorders>
            <w:shd w:val="clear" w:color="auto" w:fill="auto"/>
            <w:noWrap/>
            <w:vAlign w:val="bottom"/>
            <w:hideMark/>
          </w:tcPr>
          <w:p w14:paraId="74D47EC9"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Coronary Artery Disease</w:t>
            </w:r>
          </w:p>
        </w:tc>
        <w:tc>
          <w:tcPr>
            <w:tcW w:w="2355" w:type="dxa"/>
            <w:tcBorders>
              <w:top w:val="nil"/>
              <w:left w:val="nil"/>
              <w:bottom w:val="nil"/>
              <w:right w:val="nil"/>
            </w:tcBorders>
            <w:shd w:val="clear" w:color="auto" w:fill="auto"/>
            <w:noWrap/>
            <w:vAlign w:val="bottom"/>
            <w:hideMark/>
          </w:tcPr>
          <w:p w14:paraId="1710E9CC"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102 (6.2%)</w:t>
            </w:r>
          </w:p>
        </w:tc>
      </w:tr>
      <w:tr w:rsidR="0002131A" w:rsidRPr="0002131A" w14:paraId="7152727B" w14:textId="77777777" w:rsidTr="0002131A">
        <w:trPr>
          <w:trHeight w:val="320"/>
        </w:trPr>
        <w:tc>
          <w:tcPr>
            <w:tcW w:w="5020" w:type="dxa"/>
            <w:tcBorders>
              <w:top w:val="nil"/>
              <w:left w:val="nil"/>
              <w:bottom w:val="nil"/>
              <w:right w:val="nil"/>
            </w:tcBorders>
            <w:shd w:val="clear" w:color="auto" w:fill="auto"/>
            <w:noWrap/>
            <w:vAlign w:val="bottom"/>
            <w:hideMark/>
          </w:tcPr>
          <w:p w14:paraId="54A1D6F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Myocardial Infarction</w:t>
            </w:r>
          </w:p>
        </w:tc>
        <w:tc>
          <w:tcPr>
            <w:tcW w:w="2355" w:type="dxa"/>
            <w:tcBorders>
              <w:top w:val="nil"/>
              <w:left w:val="nil"/>
              <w:bottom w:val="nil"/>
              <w:right w:val="nil"/>
            </w:tcBorders>
            <w:shd w:val="clear" w:color="auto" w:fill="auto"/>
            <w:noWrap/>
            <w:vAlign w:val="bottom"/>
            <w:hideMark/>
          </w:tcPr>
          <w:p w14:paraId="5FC05A3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31 (1.9%)</w:t>
            </w:r>
          </w:p>
        </w:tc>
      </w:tr>
      <w:tr w:rsidR="0002131A" w:rsidRPr="0002131A" w14:paraId="22905501" w14:textId="77777777" w:rsidTr="0002131A">
        <w:trPr>
          <w:trHeight w:val="320"/>
        </w:trPr>
        <w:tc>
          <w:tcPr>
            <w:tcW w:w="5020" w:type="dxa"/>
            <w:tcBorders>
              <w:top w:val="nil"/>
              <w:left w:val="nil"/>
              <w:bottom w:val="nil"/>
              <w:right w:val="nil"/>
            </w:tcBorders>
            <w:shd w:val="clear" w:color="auto" w:fill="auto"/>
            <w:noWrap/>
            <w:vAlign w:val="bottom"/>
            <w:hideMark/>
          </w:tcPr>
          <w:p w14:paraId="02FECBDA"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Angioplasty Stent</w:t>
            </w:r>
          </w:p>
        </w:tc>
        <w:tc>
          <w:tcPr>
            <w:tcW w:w="2355" w:type="dxa"/>
            <w:tcBorders>
              <w:top w:val="nil"/>
              <w:left w:val="nil"/>
              <w:bottom w:val="nil"/>
              <w:right w:val="nil"/>
            </w:tcBorders>
            <w:shd w:val="clear" w:color="auto" w:fill="auto"/>
            <w:noWrap/>
            <w:vAlign w:val="bottom"/>
            <w:hideMark/>
          </w:tcPr>
          <w:p w14:paraId="03DF24B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61 (3.7%)</w:t>
            </w:r>
          </w:p>
        </w:tc>
      </w:tr>
      <w:tr w:rsidR="0002131A" w:rsidRPr="0002131A" w14:paraId="59A35BFC" w14:textId="77777777" w:rsidTr="0002131A">
        <w:trPr>
          <w:trHeight w:val="320"/>
        </w:trPr>
        <w:tc>
          <w:tcPr>
            <w:tcW w:w="5020" w:type="dxa"/>
            <w:tcBorders>
              <w:top w:val="nil"/>
              <w:left w:val="nil"/>
              <w:bottom w:val="nil"/>
              <w:right w:val="nil"/>
            </w:tcBorders>
            <w:shd w:val="clear" w:color="auto" w:fill="auto"/>
            <w:noWrap/>
            <w:vAlign w:val="bottom"/>
            <w:hideMark/>
          </w:tcPr>
          <w:p w14:paraId="1619CDA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CABG</w:t>
            </w:r>
          </w:p>
        </w:tc>
        <w:tc>
          <w:tcPr>
            <w:tcW w:w="2355" w:type="dxa"/>
            <w:tcBorders>
              <w:top w:val="nil"/>
              <w:left w:val="nil"/>
              <w:bottom w:val="nil"/>
              <w:right w:val="nil"/>
            </w:tcBorders>
            <w:shd w:val="clear" w:color="auto" w:fill="auto"/>
            <w:noWrap/>
            <w:vAlign w:val="bottom"/>
            <w:hideMark/>
          </w:tcPr>
          <w:p w14:paraId="76F2BF5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44 (2.7%)</w:t>
            </w:r>
          </w:p>
        </w:tc>
      </w:tr>
      <w:tr w:rsidR="0002131A" w:rsidRPr="0002131A" w14:paraId="26FA5CF6" w14:textId="77777777" w:rsidTr="0002131A">
        <w:trPr>
          <w:trHeight w:val="320"/>
        </w:trPr>
        <w:tc>
          <w:tcPr>
            <w:tcW w:w="5020" w:type="dxa"/>
            <w:tcBorders>
              <w:top w:val="nil"/>
              <w:left w:val="nil"/>
              <w:bottom w:val="nil"/>
              <w:right w:val="nil"/>
            </w:tcBorders>
            <w:shd w:val="clear" w:color="auto" w:fill="auto"/>
            <w:noWrap/>
            <w:vAlign w:val="bottom"/>
            <w:hideMark/>
          </w:tcPr>
          <w:p w14:paraId="6B0CC00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Transient Ischemic Attack</w:t>
            </w:r>
          </w:p>
        </w:tc>
        <w:tc>
          <w:tcPr>
            <w:tcW w:w="2355" w:type="dxa"/>
            <w:tcBorders>
              <w:top w:val="nil"/>
              <w:left w:val="nil"/>
              <w:bottom w:val="nil"/>
              <w:right w:val="nil"/>
            </w:tcBorders>
            <w:shd w:val="clear" w:color="auto" w:fill="auto"/>
            <w:noWrap/>
            <w:vAlign w:val="bottom"/>
            <w:hideMark/>
          </w:tcPr>
          <w:p w14:paraId="632F41C0"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14 (0.9%)</w:t>
            </w:r>
          </w:p>
        </w:tc>
      </w:tr>
      <w:tr w:rsidR="0002131A" w:rsidRPr="0002131A" w14:paraId="2DA2BA39" w14:textId="77777777" w:rsidTr="0002131A">
        <w:trPr>
          <w:trHeight w:val="320"/>
        </w:trPr>
        <w:tc>
          <w:tcPr>
            <w:tcW w:w="5020" w:type="dxa"/>
            <w:tcBorders>
              <w:top w:val="nil"/>
              <w:left w:val="nil"/>
              <w:bottom w:val="nil"/>
              <w:right w:val="nil"/>
            </w:tcBorders>
            <w:shd w:val="clear" w:color="auto" w:fill="auto"/>
            <w:noWrap/>
            <w:vAlign w:val="bottom"/>
            <w:hideMark/>
          </w:tcPr>
          <w:p w14:paraId="6DCD06A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Cerebrovascular Accident</w:t>
            </w:r>
          </w:p>
        </w:tc>
        <w:tc>
          <w:tcPr>
            <w:tcW w:w="2355" w:type="dxa"/>
            <w:tcBorders>
              <w:top w:val="nil"/>
              <w:left w:val="nil"/>
              <w:bottom w:val="nil"/>
              <w:right w:val="nil"/>
            </w:tcBorders>
            <w:shd w:val="clear" w:color="auto" w:fill="auto"/>
            <w:noWrap/>
            <w:vAlign w:val="bottom"/>
            <w:hideMark/>
          </w:tcPr>
          <w:p w14:paraId="6D854B32"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9 (0.5%)</w:t>
            </w:r>
          </w:p>
        </w:tc>
      </w:tr>
      <w:tr w:rsidR="0002131A" w:rsidRPr="0002131A" w14:paraId="3E879FD0" w14:textId="77777777" w:rsidTr="0002131A">
        <w:trPr>
          <w:trHeight w:val="320"/>
        </w:trPr>
        <w:tc>
          <w:tcPr>
            <w:tcW w:w="5020" w:type="dxa"/>
            <w:tcBorders>
              <w:top w:val="nil"/>
              <w:left w:val="nil"/>
              <w:bottom w:val="nil"/>
              <w:right w:val="nil"/>
            </w:tcBorders>
            <w:shd w:val="clear" w:color="auto" w:fill="auto"/>
            <w:noWrap/>
            <w:vAlign w:val="bottom"/>
            <w:hideMark/>
          </w:tcPr>
          <w:p w14:paraId="56CED65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Smoking Status</w:t>
            </w:r>
          </w:p>
        </w:tc>
        <w:tc>
          <w:tcPr>
            <w:tcW w:w="2355" w:type="dxa"/>
            <w:tcBorders>
              <w:top w:val="nil"/>
              <w:left w:val="nil"/>
              <w:bottom w:val="nil"/>
              <w:right w:val="nil"/>
            </w:tcBorders>
            <w:shd w:val="clear" w:color="auto" w:fill="auto"/>
            <w:noWrap/>
            <w:vAlign w:val="bottom"/>
            <w:hideMark/>
          </w:tcPr>
          <w:p w14:paraId="58012224" w14:textId="77777777" w:rsidR="0002131A" w:rsidRPr="0002131A" w:rsidRDefault="0002131A" w:rsidP="0002131A">
            <w:pPr>
              <w:spacing w:after="0" w:line="240" w:lineRule="auto"/>
              <w:rPr>
                <w:rFonts w:ascii="Calibri" w:eastAsia="Times New Roman" w:hAnsi="Calibri" w:cs="Calibri"/>
                <w:color w:val="000000"/>
                <w:sz w:val="24"/>
                <w:szCs w:val="24"/>
              </w:rPr>
            </w:pPr>
          </w:p>
        </w:tc>
      </w:tr>
      <w:tr w:rsidR="0002131A" w:rsidRPr="0002131A" w14:paraId="3B68A2EC" w14:textId="77777777" w:rsidTr="0002131A">
        <w:trPr>
          <w:trHeight w:val="320"/>
        </w:trPr>
        <w:tc>
          <w:tcPr>
            <w:tcW w:w="5020" w:type="dxa"/>
            <w:tcBorders>
              <w:top w:val="nil"/>
              <w:left w:val="nil"/>
              <w:bottom w:val="nil"/>
              <w:right w:val="nil"/>
            </w:tcBorders>
            <w:shd w:val="clear" w:color="auto" w:fill="auto"/>
            <w:noWrap/>
            <w:vAlign w:val="bottom"/>
            <w:hideMark/>
          </w:tcPr>
          <w:p w14:paraId="740AB524"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Current</w:t>
            </w:r>
          </w:p>
        </w:tc>
        <w:tc>
          <w:tcPr>
            <w:tcW w:w="2355" w:type="dxa"/>
            <w:tcBorders>
              <w:top w:val="nil"/>
              <w:left w:val="nil"/>
              <w:bottom w:val="nil"/>
              <w:right w:val="nil"/>
            </w:tcBorders>
            <w:shd w:val="clear" w:color="auto" w:fill="auto"/>
            <w:noWrap/>
            <w:vAlign w:val="bottom"/>
            <w:hideMark/>
          </w:tcPr>
          <w:p w14:paraId="59D42A5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105 (6.6%)</w:t>
            </w:r>
          </w:p>
        </w:tc>
      </w:tr>
      <w:tr w:rsidR="0002131A" w:rsidRPr="0002131A" w14:paraId="6828459B" w14:textId="77777777" w:rsidTr="0002131A">
        <w:trPr>
          <w:trHeight w:val="320"/>
        </w:trPr>
        <w:tc>
          <w:tcPr>
            <w:tcW w:w="5020" w:type="dxa"/>
            <w:tcBorders>
              <w:top w:val="nil"/>
              <w:left w:val="nil"/>
              <w:bottom w:val="nil"/>
              <w:right w:val="nil"/>
            </w:tcBorders>
            <w:shd w:val="clear" w:color="auto" w:fill="auto"/>
            <w:noWrap/>
            <w:vAlign w:val="bottom"/>
            <w:hideMark/>
          </w:tcPr>
          <w:p w14:paraId="383EF95F"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Former</w:t>
            </w:r>
          </w:p>
        </w:tc>
        <w:tc>
          <w:tcPr>
            <w:tcW w:w="2355" w:type="dxa"/>
            <w:tcBorders>
              <w:top w:val="nil"/>
              <w:left w:val="nil"/>
              <w:bottom w:val="nil"/>
              <w:right w:val="nil"/>
            </w:tcBorders>
            <w:shd w:val="clear" w:color="auto" w:fill="auto"/>
            <w:noWrap/>
            <w:vAlign w:val="bottom"/>
            <w:hideMark/>
          </w:tcPr>
          <w:p w14:paraId="62F18FD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215 (13.4%)</w:t>
            </w:r>
          </w:p>
        </w:tc>
      </w:tr>
      <w:tr w:rsidR="0002131A" w:rsidRPr="0002131A" w14:paraId="2C8AC351" w14:textId="77777777" w:rsidTr="0002131A">
        <w:trPr>
          <w:trHeight w:val="320"/>
        </w:trPr>
        <w:tc>
          <w:tcPr>
            <w:tcW w:w="5020" w:type="dxa"/>
            <w:tcBorders>
              <w:top w:val="nil"/>
              <w:left w:val="nil"/>
              <w:bottom w:val="nil"/>
              <w:right w:val="nil"/>
            </w:tcBorders>
            <w:shd w:val="clear" w:color="auto" w:fill="auto"/>
            <w:noWrap/>
            <w:vAlign w:val="bottom"/>
            <w:hideMark/>
          </w:tcPr>
          <w:p w14:paraId="6C0339FA"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Never</w:t>
            </w:r>
          </w:p>
        </w:tc>
        <w:tc>
          <w:tcPr>
            <w:tcW w:w="2355" w:type="dxa"/>
            <w:tcBorders>
              <w:top w:val="nil"/>
              <w:left w:val="nil"/>
              <w:bottom w:val="nil"/>
              <w:right w:val="nil"/>
            </w:tcBorders>
            <w:shd w:val="clear" w:color="auto" w:fill="auto"/>
            <w:noWrap/>
            <w:vAlign w:val="bottom"/>
            <w:hideMark/>
          </w:tcPr>
          <w:p w14:paraId="52D4108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1280 (80%)</w:t>
            </w:r>
          </w:p>
        </w:tc>
      </w:tr>
      <w:tr w:rsidR="0002131A" w:rsidRPr="0002131A" w14:paraId="306DE92D" w14:textId="77777777" w:rsidTr="0002131A">
        <w:trPr>
          <w:trHeight w:val="320"/>
        </w:trPr>
        <w:tc>
          <w:tcPr>
            <w:tcW w:w="5020" w:type="dxa"/>
            <w:tcBorders>
              <w:top w:val="nil"/>
              <w:left w:val="nil"/>
              <w:bottom w:val="nil"/>
              <w:right w:val="nil"/>
            </w:tcBorders>
            <w:shd w:val="clear" w:color="auto" w:fill="auto"/>
            <w:noWrap/>
            <w:vAlign w:val="bottom"/>
            <w:hideMark/>
          </w:tcPr>
          <w:p w14:paraId="6273BDB6" w14:textId="77777777" w:rsidR="0002131A" w:rsidRPr="0002131A" w:rsidRDefault="0002131A" w:rsidP="0002131A">
            <w:pPr>
              <w:spacing w:after="0" w:line="240" w:lineRule="auto"/>
              <w:rPr>
                <w:rFonts w:ascii="Calibri" w:eastAsia="Times New Roman" w:hAnsi="Calibri" w:cs="Calibri"/>
                <w:color w:val="000000"/>
                <w:sz w:val="24"/>
                <w:szCs w:val="24"/>
              </w:rPr>
            </w:pPr>
          </w:p>
        </w:tc>
        <w:tc>
          <w:tcPr>
            <w:tcW w:w="2355" w:type="dxa"/>
            <w:tcBorders>
              <w:top w:val="nil"/>
              <w:left w:val="nil"/>
              <w:bottom w:val="nil"/>
              <w:right w:val="nil"/>
            </w:tcBorders>
            <w:shd w:val="clear" w:color="auto" w:fill="auto"/>
            <w:noWrap/>
            <w:vAlign w:val="bottom"/>
            <w:hideMark/>
          </w:tcPr>
          <w:p w14:paraId="0D41CD4E" w14:textId="77777777" w:rsidR="0002131A" w:rsidRPr="0002131A" w:rsidRDefault="0002131A" w:rsidP="0002131A">
            <w:pPr>
              <w:spacing w:after="0" w:line="240" w:lineRule="auto"/>
              <w:rPr>
                <w:rFonts w:ascii="Times New Roman" w:eastAsia="Times New Roman" w:hAnsi="Times New Roman" w:cs="Times New Roman"/>
                <w:sz w:val="20"/>
                <w:szCs w:val="20"/>
              </w:rPr>
            </w:pPr>
          </w:p>
        </w:tc>
      </w:tr>
      <w:tr w:rsidR="0002131A" w:rsidRPr="0002131A" w14:paraId="7C74BD1E" w14:textId="77777777" w:rsidTr="0002131A">
        <w:trPr>
          <w:trHeight w:val="320"/>
        </w:trPr>
        <w:tc>
          <w:tcPr>
            <w:tcW w:w="5020" w:type="dxa"/>
            <w:tcBorders>
              <w:top w:val="nil"/>
              <w:left w:val="nil"/>
              <w:bottom w:val="nil"/>
              <w:right w:val="nil"/>
            </w:tcBorders>
            <w:shd w:val="clear" w:color="auto" w:fill="auto"/>
            <w:noWrap/>
            <w:vAlign w:val="bottom"/>
            <w:hideMark/>
          </w:tcPr>
          <w:p w14:paraId="039733E6"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Physiologic Measurements and Laboratory Values</w:t>
            </w:r>
          </w:p>
        </w:tc>
        <w:tc>
          <w:tcPr>
            <w:tcW w:w="2355" w:type="dxa"/>
            <w:tcBorders>
              <w:top w:val="nil"/>
              <w:left w:val="nil"/>
              <w:bottom w:val="nil"/>
              <w:right w:val="nil"/>
            </w:tcBorders>
            <w:shd w:val="clear" w:color="auto" w:fill="auto"/>
            <w:noWrap/>
            <w:vAlign w:val="bottom"/>
            <w:hideMark/>
          </w:tcPr>
          <w:p w14:paraId="5AAEBC25"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Median (IQR)</w:t>
            </w:r>
          </w:p>
        </w:tc>
      </w:tr>
      <w:tr w:rsidR="0002131A" w:rsidRPr="0002131A" w14:paraId="7666720A" w14:textId="77777777" w:rsidTr="0002131A">
        <w:trPr>
          <w:trHeight w:val="320"/>
        </w:trPr>
        <w:tc>
          <w:tcPr>
            <w:tcW w:w="5020" w:type="dxa"/>
            <w:tcBorders>
              <w:top w:val="nil"/>
              <w:left w:val="nil"/>
              <w:bottom w:val="nil"/>
              <w:right w:val="nil"/>
            </w:tcBorders>
            <w:shd w:val="clear" w:color="auto" w:fill="auto"/>
            <w:noWrap/>
            <w:vAlign w:val="bottom"/>
            <w:hideMark/>
          </w:tcPr>
          <w:p w14:paraId="2588146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Systolic Blood Pressure</w:t>
            </w:r>
          </w:p>
        </w:tc>
        <w:tc>
          <w:tcPr>
            <w:tcW w:w="2355" w:type="dxa"/>
            <w:tcBorders>
              <w:top w:val="nil"/>
              <w:left w:val="nil"/>
              <w:bottom w:val="nil"/>
              <w:right w:val="nil"/>
            </w:tcBorders>
            <w:shd w:val="clear" w:color="auto" w:fill="auto"/>
            <w:noWrap/>
            <w:vAlign w:val="bottom"/>
            <w:hideMark/>
          </w:tcPr>
          <w:p w14:paraId="7083412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118 (110-127)</w:t>
            </w:r>
          </w:p>
        </w:tc>
      </w:tr>
      <w:tr w:rsidR="0002131A" w:rsidRPr="0002131A" w14:paraId="71092455" w14:textId="77777777" w:rsidTr="0002131A">
        <w:trPr>
          <w:trHeight w:val="320"/>
        </w:trPr>
        <w:tc>
          <w:tcPr>
            <w:tcW w:w="5020" w:type="dxa"/>
            <w:tcBorders>
              <w:top w:val="nil"/>
              <w:left w:val="nil"/>
              <w:bottom w:val="nil"/>
              <w:right w:val="nil"/>
            </w:tcBorders>
            <w:shd w:val="clear" w:color="auto" w:fill="auto"/>
            <w:noWrap/>
            <w:vAlign w:val="bottom"/>
            <w:hideMark/>
          </w:tcPr>
          <w:p w14:paraId="5331EEE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Diastolic Blood Pressure</w:t>
            </w:r>
          </w:p>
        </w:tc>
        <w:tc>
          <w:tcPr>
            <w:tcW w:w="2355" w:type="dxa"/>
            <w:tcBorders>
              <w:top w:val="nil"/>
              <w:left w:val="nil"/>
              <w:bottom w:val="nil"/>
              <w:right w:val="nil"/>
            </w:tcBorders>
            <w:shd w:val="clear" w:color="auto" w:fill="auto"/>
            <w:noWrap/>
            <w:vAlign w:val="bottom"/>
            <w:hideMark/>
          </w:tcPr>
          <w:p w14:paraId="3DA7FFB2"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71 (67-76)</w:t>
            </w:r>
          </w:p>
        </w:tc>
      </w:tr>
      <w:tr w:rsidR="0002131A" w:rsidRPr="0002131A" w14:paraId="118C1501" w14:textId="77777777" w:rsidTr="0002131A">
        <w:trPr>
          <w:trHeight w:val="320"/>
        </w:trPr>
        <w:tc>
          <w:tcPr>
            <w:tcW w:w="5020" w:type="dxa"/>
            <w:tcBorders>
              <w:top w:val="nil"/>
              <w:left w:val="nil"/>
              <w:bottom w:val="nil"/>
              <w:right w:val="nil"/>
            </w:tcBorders>
            <w:shd w:val="clear" w:color="auto" w:fill="auto"/>
            <w:noWrap/>
            <w:vAlign w:val="bottom"/>
            <w:hideMark/>
          </w:tcPr>
          <w:p w14:paraId="06C3B47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Hemoglobin</w:t>
            </w:r>
          </w:p>
        </w:tc>
        <w:tc>
          <w:tcPr>
            <w:tcW w:w="2355" w:type="dxa"/>
            <w:tcBorders>
              <w:top w:val="nil"/>
              <w:left w:val="nil"/>
              <w:bottom w:val="nil"/>
              <w:right w:val="nil"/>
            </w:tcBorders>
            <w:shd w:val="clear" w:color="auto" w:fill="auto"/>
            <w:noWrap/>
            <w:vAlign w:val="bottom"/>
            <w:hideMark/>
          </w:tcPr>
          <w:p w14:paraId="1CEED5C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14 (13-15)</w:t>
            </w:r>
          </w:p>
        </w:tc>
      </w:tr>
      <w:tr w:rsidR="0002131A" w:rsidRPr="0002131A" w14:paraId="5D7EF28E" w14:textId="77777777" w:rsidTr="0002131A">
        <w:trPr>
          <w:trHeight w:val="320"/>
        </w:trPr>
        <w:tc>
          <w:tcPr>
            <w:tcW w:w="5020" w:type="dxa"/>
            <w:tcBorders>
              <w:top w:val="nil"/>
              <w:left w:val="nil"/>
              <w:bottom w:val="nil"/>
              <w:right w:val="nil"/>
            </w:tcBorders>
            <w:shd w:val="clear" w:color="auto" w:fill="auto"/>
            <w:noWrap/>
            <w:vAlign w:val="bottom"/>
            <w:hideMark/>
          </w:tcPr>
          <w:p w14:paraId="460E7572"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Albumin</w:t>
            </w:r>
          </w:p>
        </w:tc>
        <w:tc>
          <w:tcPr>
            <w:tcW w:w="2355" w:type="dxa"/>
            <w:tcBorders>
              <w:top w:val="nil"/>
              <w:left w:val="nil"/>
              <w:bottom w:val="nil"/>
              <w:right w:val="nil"/>
            </w:tcBorders>
            <w:shd w:val="clear" w:color="auto" w:fill="auto"/>
            <w:noWrap/>
            <w:vAlign w:val="bottom"/>
            <w:hideMark/>
          </w:tcPr>
          <w:p w14:paraId="33BC651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4.2 (4-4.4)</w:t>
            </w:r>
          </w:p>
        </w:tc>
      </w:tr>
      <w:tr w:rsidR="0002131A" w:rsidRPr="0002131A" w14:paraId="1358C0C9" w14:textId="77777777" w:rsidTr="0002131A">
        <w:trPr>
          <w:trHeight w:val="320"/>
        </w:trPr>
        <w:tc>
          <w:tcPr>
            <w:tcW w:w="5020" w:type="dxa"/>
            <w:tcBorders>
              <w:top w:val="nil"/>
              <w:left w:val="nil"/>
              <w:bottom w:val="nil"/>
              <w:right w:val="nil"/>
            </w:tcBorders>
            <w:shd w:val="clear" w:color="auto" w:fill="auto"/>
            <w:noWrap/>
            <w:vAlign w:val="bottom"/>
            <w:hideMark/>
          </w:tcPr>
          <w:p w14:paraId="6A2C0B3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BUN</w:t>
            </w:r>
          </w:p>
        </w:tc>
        <w:tc>
          <w:tcPr>
            <w:tcW w:w="2355" w:type="dxa"/>
            <w:tcBorders>
              <w:top w:val="nil"/>
              <w:left w:val="nil"/>
              <w:bottom w:val="nil"/>
              <w:right w:val="nil"/>
            </w:tcBorders>
            <w:shd w:val="clear" w:color="auto" w:fill="auto"/>
            <w:noWrap/>
            <w:vAlign w:val="bottom"/>
            <w:hideMark/>
          </w:tcPr>
          <w:p w14:paraId="36B686A9"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13 (11-16)</w:t>
            </w:r>
          </w:p>
        </w:tc>
      </w:tr>
      <w:tr w:rsidR="0002131A" w:rsidRPr="0002131A" w14:paraId="1869CC33" w14:textId="77777777" w:rsidTr="0002131A">
        <w:trPr>
          <w:trHeight w:val="320"/>
        </w:trPr>
        <w:tc>
          <w:tcPr>
            <w:tcW w:w="5020" w:type="dxa"/>
            <w:tcBorders>
              <w:top w:val="nil"/>
              <w:left w:val="nil"/>
              <w:bottom w:val="nil"/>
              <w:right w:val="nil"/>
            </w:tcBorders>
            <w:shd w:val="clear" w:color="auto" w:fill="auto"/>
            <w:noWrap/>
            <w:vAlign w:val="bottom"/>
            <w:hideMark/>
          </w:tcPr>
          <w:p w14:paraId="4EE8AC1F"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lastRenderedPageBreak/>
              <w:t>Creatinine</w:t>
            </w:r>
          </w:p>
        </w:tc>
        <w:tc>
          <w:tcPr>
            <w:tcW w:w="2355" w:type="dxa"/>
            <w:tcBorders>
              <w:top w:val="nil"/>
              <w:left w:val="nil"/>
              <w:bottom w:val="nil"/>
              <w:right w:val="nil"/>
            </w:tcBorders>
            <w:shd w:val="clear" w:color="auto" w:fill="auto"/>
            <w:noWrap/>
            <w:vAlign w:val="bottom"/>
            <w:hideMark/>
          </w:tcPr>
          <w:p w14:paraId="4F1FF79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0.85 (0.7-1)</w:t>
            </w:r>
          </w:p>
        </w:tc>
      </w:tr>
      <w:tr w:rsidR="0002131A" w:rsidRPr="0002131A" w14:paraId="40303A95" w14:textId="77777777" w:rsidTr="0002131A">
        <w:trPr>
          <w:trHeight w:val="320"/>
        </w:trPr>
        <w:tc>
          <w:tcPr>
            <w:tcW w:w="5020" w:type="dxa"/>
            <w:tcBorders>
              <w:top w:val="nil"/>
              <w:left w:val="nil"/>
              <w:bottom w:val="nil"/>
              <w:right w:val="nil"/>
            </w:tcBorders>
            <w:shd w:val="clear" w:color="auto" w:fill="auto"/>
            <w:noWrap/>
            <w:vAlign w:val="bottom"/>
            <w:hideMark/>
          </w:tcPr>
          <w:p w14:paraId="2DCB756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Urine Microalbumin</w:t>
            </w:r>
          </w:p>
        </w:tc>
        <w:tc>
          <w:tcPr>
            <w:tcW w:w="2355" w:type="dxa"/>
            <w:tcBorders>
              <w:top w:val="nil"/>
              <w:left w:val="nil"/>
              <w:bottom w:val="nil"/>
              <w:right w:val="nil"/>
            </w:tcBorders>
            <w:shd w:val="clear" w:color="auto" w:fill="auto"/>
            <w:noWrap/>
            <w:vAlign w:val="bottom"/>
            <w:hideMark/>
          </w:tcPr>
          <w:p w14:paraId="7164B99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7.4 (4.2-14.7)</w:t>
            </w:r>
          </w:p>
        </w:tc>
      </w:tr>
      <w:tr w:rsidR="0002131A" w:rsidRPr="0002131A" w14:paraId="252C0D28" w14:textId="77777777" w:rsidTr="0002131A">
        <w:trPr>
          <w:trHeight w:val="320"/>
        </w:trPr>
        <w:tc>
          <w:tcPr>
            <w:tcW w:w="5020" w:type="dxa"/>
            <w:tcBorders>
              <w:top w:val="nil"/>
              <w:left w:val="nil"/>
              <w:bottom w:val="nil"/>
              <w:right w:val="nil"/>
            </w:tcBorders>
            <w:shd w:val="clear" w:color="auto" w:fill="auto"/>
            <w:noWrap/>
            <w:vAlign w:val="bottom"/>
            <w:hideMark/>
          </w:tcPr>
          <w:p w14:paraId="15443B7A"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Albumin Creatinine Ratio</w:t>
            </w:r>
          </w:p>
        </w:tc>
        <w:tc>
          <w:tcPr>
            <w:tcW w:w="2355" w:type="dxa"/>
            <w:tcBorders>
              <w:top w:val="nil"/>
              <w:left w:val="nil"/>
              <w:bottom w:val="nil"/>
              <w:right w:val="nil"/>
            </w:tcBorders>
            <w:shd w:val="clear" w:color="auto" w:fill="auto"/>
            <w:noWrap/>
            <w:vAlign w:val="bottom"/>
            <w:hideMark/>
          </w:tcPr>
          <w:p w14:paraId="75AA668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9 (5-24)</w:t>
            </w:r>
          </w:p>
        </w:tc>
      </w:tr>
      <w:tr w:rsidR="0002131A" w:rsidRPr="0002131A" w14:paraId="1564091B" w14:textId="77777777" w:rsidTr="0002131A">
        <w:trPr>
          <w:trHeight w:val="320"/>
        </w:trPr>
        <w:tc>
          <w:tcPr>
            <w:tcW w:w="5020" w:type="dxa"/>
            <w:tcBorders>
              <w:top w:val="nil"/>
              <w:left w:val="nil"/>
              <w:bottom w:val="nil"/>
              <w:right w:val="nil"/>
            </w:tcBorders>
            <w:shd w:val="clear" w:color="auto" w:fill="auto"/>
            <w:noWrap/>
            <w:vAlign w:val="bottom"/>
            <w:hideMark/>
          </w:tcPr>
          <w:p w14:paraId="26016F5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Lipid panel</w:t>
            </w:r>
          </w:p>
        </w:tc>
        <w:tc>
          <w:tcPr>
            <w:tcW w:w="2355" w:type="dxa"/>
            <w:tcBorders>
              <w:top w:val="nil"/>
              <w:left w:val="nil"/>
              <w:bottom w:val="nil"/>
              <w:right w:val="nil"/>
            </w:tcBorders>
            <w:shd w:val="clear" w:color="auto" w:fill="auto"/>
            <w:noWrap/>
            <w:vAlign w:val="bottom"/>
            <w:hideMark/>
          </w:tcPr>
          <w:p w14:paraId="2019B5E6" w14:textId="77777777" w:rsidR="0002131A" w:rsidRPr="0002131A" w:rsidRDefault="0002131A" w:rsidP="0002131A">
            <w:pPr>
              <w:spacing w:after="0" w:line="240" w:lineRule="auto"/>
              <w:rPr>
                <w:rFonts w:ascii="Calibri" w:eastAsia="Times New Roman" w:hAnsi="Calibri" w:cs="Calibri"/>
                <w:color w:val="000000"/>
                <w:sz w:val="24"/>
                <w:szCs w:val="24"/>
              </w:rPr>
            </w:pPr>
          </w:p>
        </w:tc>
      </w:tr>
      <w:tr w:rsidR="0002131A" w:rsidRPr="0002131A" w14:paraId="3BC8A66E" w14:textId="77777777" w:rsidTr="0002131A">
        <w:trPr>
          <w:trHeight w:val="320"/>
        </w:trPr>
        <w:tc>
          <w:tcPr>
            <w:tcW w:w="5020" w:type="dxa"/>
            <w:tcBorders>
              <w:top w:val="nil"/>
              <w:left w:val="nil"/>
              <w:bottom w:val="nil"/>
              <w:right w:val="nil"/>
            </w:tcBorders>
            <w:shd w:val="clear" w:color="auto" w:fill="auto"/>
            <w:noWrap/>
            <w:vAlign w:val="bottom"/>
            <w:hideMark/>
          </w:tcPr>
          <w:p w14:paraId="39BE0E66"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Total Cholesterol</w:t>
            </w:r>
          </w:p>
        </w:tc>
        <w:tc>
          <w:tcPr>
            <w:tcW w:w="2355" w:type="dxa"/>
            <w:tcBorders>
              <w:top w:val="nil"/>
              <w:left w:val="nil"/>
              <w:bottom w:val="nil"/>
              <w:right w:val="nil"/>
            </w:tcBorders>
            <w:shd w:val="clear" w:color="auto" w:fill="auto"/>
            <w:noWrap/>
            <w:vAlign w:val="bottom"/>
            <w:hideMark/>
          </w:tcPr>
          <w:p w14:paraId="4B3B44B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168 (148-192)</w:t>
            </w:r>
          </w:p>
        </w:tc>
      </w:tr>
      <w:tr w:rsidR="0002131A" w:rsidRPr="0002131A" w14:paraId="7DF6D0F4" w14:textId="77777777" w:rsidTr="0002131A">
        <w:trPr>
          <w:trHeight w:val="320"/>
        </w:trPr>
        <w:tc>
          <w:tcPr>
            <w:tcW w:w="5020" w:type="dxa"/>
            <w:tcBorders>
              <w:top w:val="nil"/>
              <w:left w:val="nil"/>
              <w:bottom w:val="nil"/>
              <w:right w:val="nil"/>
            </w:tcBorders>
            <w:shd w:val="clear" w:color="auto" w:fill="auto"/>
            <w:noWrap/>
            <w:vAlign w:val="bottom"/>
            <w:hideMark/>
          </w:tcPr>
          <w:p w14:paraId="1BA5A467"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LDL</w:t>
            </w:r>
          </w:p>
        </w:tc>
        <w:tc>
          <w:tcPr>
            <w:tcW w:w="2355" w:type="dxa"/>
            <w:tcBorders>
              <w:top w:val="nil"/>
              <w:left w:val="nil"/>
              <w:bottom w:val="nil"/>
              <w:right w:val="nil"/>
            </w:tcBorders>
            <w:shd w:val="clear" w:color="auto" w:fill="auto"/>
            <w:noWrap/>
            <w:vAlign w:val="bottom"/>
            <w:hideMark/>
          </w:tcPr>
          <w:p w14:paraId="3CA0C01C"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93 (77-111)</w:t>
            </w:r>
          </w:p>
        </w:tc>
      </w:tr>
      <w:tr w:rsidR="0002131A" w:rsidRPr="0002131A" w14:paraId="3F873D0B" w14:textId="77777777" w:rsidTr="0002131A">
        <w:trPr>
          <w:trHeight w:val="320"/>
        </w:trPr>
        <w:tc>
          <w:tcPr>
            <w:tcW w:w="5020" w:type="dxa"/>
            <w:tcBorders>
              <w:top w:val="nil"/>
              <w:left w:val="nil"/>
              <w:bottom w:val="nil"/>
              <w:right w:val="nil"/>
            </w:tcBorders>
            <w:shd w:val="clear" w:color="auto" w:fill="auto"/>
            <w:noWrap/>
            <w:vAlign w:val="bottom"/>
            <w:hideMark/>
          </w:tcPr>
          <w:p w14:paraId="00BB183B"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HDL</w:t>
            </w:r>
          </w:p>
        </w:tc>
        <w:tc>
          <w:tcPr>
            <w:tcW w:w="2355" w:type="dxa"/>
            <w:tcBorders>
              <w:top w:val="nil"/>
              <w:left w:val="nil"/>
              <w:bottom w:val="nil"/>
              <w:right w:val="nil"/>
            </w:tcBorders>
            <w:shd w:val="clear" w:color="auto" w:fill="auto"/>
            <w:noWrap/>
            <w:vAlign w:val="bottom"/>
            <w:hideMark/>
          </w:tcPr>
          <w:p w14:paraId="249D3F0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53 (44-66)</w:t>
            </w:r>
          </w:p>
        </w:tc>
      </w:tr>
      <w:tr w:rsidR="0002131A" w:rsidRPr="0002131A" w14:paraId="3AD1DCE3" w14:textId="77777777" w:rsidTr="0002131A">
        <w:trPr>
          <w:trHeight w:val="320"/>
        </w:trPr>
        <w:tc>
          <w:tcPr>
            <w:tcW w:w="5020" w:type="dxa"/>
            <w:tcBorders>
              <w:top w:val="nil"/>
              <w:left w:val="nil"/>
              <w:bottom w:val="nil"/>
              <w:right w:val="nil"/>
            </w:tcBorders>
            <w:shd w:val="clear" w:color="auto" w:fill="auto"/>
            <w:noWrap/>
            <w:vAlign w:val="bottom"/>
            <w:hideMark/>
          </w:tcPr>
          <w:p w14:paraId="423DA401"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Triglycerides</w:t>
            </w:r>
          </w:p>
        </w:tc>
        <w:tc>
          <w:tcPr>
            <w:tcW w:w="2355" w:type="dxa"/>
            <w:tcBorders>
              <w:top w:val="nil"/>
              <w:left w:val="nil"/>
              <w:bottom w:val="nil"/>
              <w:right w:val="nil"/>
            </w:tcBorders>
            <w:shd w:val="clear" w:color="auto" w:fill="auto"/>
            <w:noWrap/>
            <w:vAlign w:val="bottom"/>
            <w:hideMark/>
          </w:tcPr>
          <w:p w14:paraId="51C983C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77 (56-116)</w:t>
            </w:r>
          </w:p>
        </w:tc>
      </w:tr>
      <w:tr w:rsidR="0002131A" w:rsidRPr="0002131A" w14:paraId="556EFB57" w14:textId="77777777" w:rsidTr="0002131A">
        <w:trPr>
          <w:trHeight w:val="320"/>
        </w:trPr>
        <w:tc>
          <w:tcPr>
            <w:tcW w:w="5020" w:type="dxa"/>
            <w:tcBorders>
              <w:top w:val="nil"/>
              <w:left w:val="nil"/>
              <w:bottom w:val="nil"/>
              <w:right w:val="nil"/>
            </w:tcBorders>
            <w:shd w:val="clear" w:color="auto" w:fill="auto"/>
            <w:noWrap/>
            <w:vAlign w:val="bottom"/>
            <w:hideMark/>
          </w:tcPr>
          <w:p w14:paraId="2013B7A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HbA1C</w:t>
            </w:r>
          </w:p>
        </w:tc>
        <w:tc>
          <w:tcPr>
            <w:tcW w:w="2355" w:type="dxa"/>
            <w:tcBorders>
              <w:top w:val="nil"/>
              <w:left w:val="nil"/>
              <w:bottom w:val="nil"/>
              <w:right w:val="nil"/>
            </w:tcBorders>
            <w:shd w:val="clear" w:color="auto" w:fill="auto"/>
            <w:noWrap/>
            <w:vAlign w:val="bottom"/>
            <w:hideMark/>
          </w:tcPr>
          <w:p w14:paraId="2F79243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7.9 (7.1-8.8)</w:t>
            </w:r>
          </w:p>
        </w:tc>
      </w:tr>
    </w:tbl>
    <w:p w14:paraId="5036071B" w14:textId="4E4BAF1E" w:rsidR="005F2E25" w:rsidRDefault="005F2E25" w:rsidP="00725722">
      <w:pPr>
        <w:spacing w:line="480" w:lineRule="auto"/>
        <w:rPr>
          <w:rFonts w:ascii="Arial" w:hAnsi="Arial" w:cs="Arial"/>
          <w:b/>
          <w:sz w:val="24"/>
          <w:szCs w:val="24"/>
        </w:rPr>
      </w:pPr>
    </w:p>
    <w:p w14:paraId="4889FE3F" w14:textId="2ACE8287" w:rsidR="0002131A" w:rsidRPr="0002131A" w:rsidRDefault="0002131A" w:rsidP="0002131A">
      <w:pPr>
        <w:spacing w:after="0" w:line="240" w:lineRule="auto"/>
        <w:rPr>
          <w:rFonts w:ascii="Arial" w:eastAsia="Times New Roman" w:hAnsi="Arial" w:cs="Arial"/>
          <w:b/>
          <w:bCs/>
          <w:color w:val="000000"/>
          <w:sz w:val="24"/>
          <w:szCs w:val="24"/>
        </w:rPr>
      </w:pPr>
      <w:r w:rsidRPr="0002131A">
        <w:rPr>
          <w:rFonts w:ascii="Arial" w:eastAsia="Times New Roman" w:hAnsi="Arial" w:cs="Arial"/>
          <w:b/>
          <w:bCs/>
          <w:color w:val="000000"/>
          <w:sz w:val="24"/>
          <w:szCs w:val="24"/>
        </w:rPr>
        <w:t>Table 1. Demographics and Clinical Data of PAGODA subjects</w:t>
      </w:r>
    </w:p>
    <w:p w14:paraId="50B86014" w14:textId="77777777" w:rsidR="00FC2A69" w:rsidRDefault="00FC2A69">
      <w:pPr>
        <w:rPr>
          <w:rFonts w:ascii="Arial" w:hAnsi="Arial" w:cs="Arial"/>
          <w:b/>
          <w:sz w:val="24"/>
          <w:szCs w:val="24"/>
        </w:rPr>
      </w:pPr>
      <w:r>
        <w:rPr>
          <w:rFonts w:ascii="Arial" w:hAnsi="Arial" w:cs="Arial"/>
          <w:b/>
          <w:sz w:val="24"/>
          <w:szCs w:val="24"/>
        </w:rPr>
        <w:br w:type="page"/>
      </w:r>
    </w:p>
    <w:tbl>
      <w:tblPr>
        <w:tblW w:w="0" w:type="auto"/>
        <w:tblLook w:val="04A0" w:firstRow="1" w:lastRow="0" w:firstColumn="1" w:lastColumn="0" w:noHBand="0" w:noVBand="1"/>
      </w:tblPr>
      <w:tblGrid>
        <w:gridCol w:w="2406"/>
        <w:gridCol w:w="697"/>
        <w:gridCol w:w="876"/>
        <w:gridCol w:w="321"/>
        <w:gridCol w:w="647"/>
        <w:gridCol w:w="951"/>
        <w:gridCol w:w="344"/>
        <w:gridCol w:w="651"/>
        <w:gridCol w:w="715"/>
        <w:gridCol w:w="272"/>
        <w:gridCol w:w="493"/>
        <w:gridCol w:w="715"/>
        <w:gridCol w:w="272"/>
      </w:tblGrid>
      <w:tr w:rsidR="00B511D1" w:rsidRPr="00B511D1" w14:paraId="6FD14E33" w14:textId="77777777" w:rsidTr="00B511D1">
        <w:trPr>
          <w:trHeight w:val="280"/>
        </w:trPr>
        <w:tc>
          <w:tcPr>
            <w:tcW w:w="0" w:type="auto"/>
            <w:tcBorders>
              <w:top w:val="nil"/>
              <w:left w:val="nil"/>
              <w:bottom w:val="nil"/>
              <w:right w:val="nil"/>
            </w:tcBorders>
            <w:shd w:val="clear" w:color="auto" w:fill="auto"/>
            <w:vAlign w:val="bottom"/>
            <w:hideMark/>
          </w:tcPr>
          <w:p w14:paraId="468D3A57" w14:textId="77777777" w:rsidR="00B511D1" w:rsidRPr="00B511D1" w:rsidRDefault="00B511D1" w:rsidP="00B511D1">
            <w:pPr>
              <w:spacing w:after="0" w:line="240" w:lineRule="auto"/>
              <w:rPr>
                <w:rFonts w:ascii="Times New Roman" w:eastAsia="Times New Roman" w:hAnsi="Times New Roman" w:cs="Times New Roman"/>
                <w:sz w:val="24"/>
                <w:szCs w:val="24"/>
              </w:rPr>
            </w:pPr>
          </w:p>
        </w:tc>
        <w:tc>
          <w:tcPr>
            <w:tcW w:w="0" w:type="auto"/>
            <w:gridSpan w:val="3"/>
            <w:tcBorders>
              <w:top w:val="nil"/>
              <w:left w:val="nil"/>
              <w:bottom w:val="nil"/>
              <w:right w:val="nil"/>
            </w:tcBorders>
            <w:shd w:val="clear" w:color="auto" w:fill="auto"/>
            <w:noWrap/>
            <w:vAlign w:val="bottom"/>
            <w:hideMark/>
          </w:tcPr>
          <w:p w14:paraId="3303FE10"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Peripheral Neuropathy</w:t>
            </w:r>
          </w:p>
        </w:tc>
        <w:tc>
          <w:tcPr>
            <w:tcW w:w="0" w:type="auto"/>
            <w:gridSpan w:val="3"/>
            <w:tcBorders>
              <w:top w:val="nil"/>
              <w:left w:val="nil"/>
              <w:bottom w:val="nil"/>
              <w:right w:val="nil"/>
            </w:tcBorders>
            <w:shd w:val="clear" w:color="auto" w:fill="auto"/>
            <w:noWrap/>
            <w:vAlign w:val="bottom"/>
            <w:hideMark/>
          </w:tcPr>
          <w:p w14:paraId="3B367937"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Autonomic Neuropathy</w:t>
            </w:r>
          </w:p>
        </w:tc>
        <w:tc>
          <w:tcPr>
            <w:tcW w:w="0" w:type="auto"/>
            <w:gridSpan w:val="3"/>
            <w:tcBorders>
              <w:top w:val="nil"/>
              <w:left w:val="nil"/>
              <w:bottom w:val="nil"/>
              <w:right w:val="nil"/>
            </w:tcBorders>
            <w:shd w:val="clear" w:color="auto" w:fill="auto"/>
            <w:noWrap/>
            <w:vAlign w:val="bottom"/>
            <w:hideMark/>
          </w:tcPr>
          <w:p w14:paraId="33D4FECF"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Retinopathy</w:t>
            </w:r>
          </w:p>
        </w:tc>
        <w:tc>
          <w:tcPr>
            <w:tcW w:w="0" w:type="auto"/>
            <w:gridSpan w:val="3"/>
            <w:tcBorders>
              <w:top w:val="nil"/>
              <w:left w:val="nil"/>
              <w:bottom w:val="nil"/>
              <w:right w:val="nil"/>
            </w:tcBorders>
            <w:shd w:val="clear" w:color="auto" w:fill="auto"/>
            <w:noWrap/>
            <w:vAlign w:val="bottom"/>
            <w:hideMark/>
          </w:tcPr>
          <w:p w14:paraId="0D401E26"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Nephropathy</w:t>
            </w:r>
          </w:p>
        </w:tc>
      </w:tr>
      <w:tr w:rsidR="00B511D1" w:rsidRPr="00B511D1" w14:paraId="7148AFBE" w14:textId="77777777" w:rsidTr="00B511D1">
        <w:trPr>
          <w:trHeight w:val="300"/>
        </w:trPr>
        <w:tc>
          <w:tcPr>
            <w:tcW w:w="0" w:type="auto"/>
            <w:tcBorders>
              <w:top w:val="nil"/>
              <w:left w:val="nil"/>
              <w:bottom w:val="nil"/>
              <w:right w:val="nil"/>
            </w:tcBorders>
            <w:shd w:val="clear" w:color="auto" w:fill="auto"/>
            <w:vAlign w:val="bottom"/>
            <w:hideMark/>
          </w:tcPr>
          <w:p w14:paraId="4BB1F5C9"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Demographics</w:t>
            </w:r>
          </w:p>
        </w:tc>
        <w:tc>
          <w:tcPr>
            <w:tcW w:w="0" w:type="auto"/>
            <w:tcBorders>
              <w:top w:val="nil"/>
              <w:left w:val="single" w:sz="4" w:space="0" w:color="auto"/>
              <w:bottom w:val="nil"/>
              <w:right w:val="nil"/>
            </w:tcBorders>
            <w:shd w:val="clear" w:color="auto" w:fill="auto"/>
            <w:noWrap/>
            <w:vAlign w:val="bottom"/>
            <w:hideMark/>
          </w:tcPr>
          <w:p w14:paraId="052EF238"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750F0BC8"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5D43F5C2"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single" w:sz="4" w:space="0" w:color="auto"/>
              <w:bottom w:val="nil"/>
              <w:right w:val="nil"/>
            </w:tcBorders>
            <w:shd w:val="clear" w:color="auto" w:fill="auto"/>
            <w:noWrap/>
            <w:vAlign w:val="bottom"/>
            <w:hideMark/>
          </w:tcPr>
          <w:p w14:paraId="1338084B"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67A2DF8A"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6E66971C"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single" w:sz="4" w:space="0" w:color="auto"/>
              <w:bottom w:val="nil"/>
              <w:right w:val="nil"/>
            </w:tcBorders>
            <w:shd w:val="clear" w:color="auto" w:fill="auto"/>
            <w:noWrap/>
            <w:vAlign w:val="bottom"/>
            <w:hideMark/>
          </w:tcPr>
          <w:p w14:paraId="70BFEF2D"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0E4781AB"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68463B62"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single" w:sz="4" w:space="0" w:color="auto"/>
              <w:bottom w:val="nil"/>
              <w:right w:val="nil"/>
            </w:tcBorders>
            <w:shd w:val="clear" w:color="auto" w:fill="auto"/>
            <w:noWrap/>
            <w:vAlign w:val="bottom"/>
            <w:hideMark/>
          </w:tcPr>
          <w:p w14:paraId="69611CA1"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4D943A42"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4A8BD3C9" w14:textId="77777777" w:rsidR="00B511D1" w:rsidRPr="00B511D1" w:rsidRDefault="00B511D1" w:rsidP="00B511D1">
            <w:pPr>
              <w:spacing w:after="0" w:line="240" w:lineRule="auto"/>
              <w:jc w:val="center"/>
              <w:rPr>
                <w:rFonts w:ascii="Arial" w:eastAsia="Times New Roman" w:hAnsi="Arial" w:cs="Arial"/>
                <w:b/>
                <w:bCs/>
                <w:color w:val="000000"/>
              </w:rPr>
            </w:pPr>
          </w:p>
        </w:tc>
      </w:tr>
      <w:tr w:rsidR="00B511D1" w:rsidRPr="00B511D1" w14:paraId="70FBE5EA" w14:textId="77777777" w:rsidTr="00B511D1">
        <w:trPr>
          <w:trHeight w:val="300"/>
        </w:trPr>
        <w:tc>
          <w:tcPr>
            <w:tcW w:w="0" w:type="auto"/>
            <w:tcBorders>
              <w:top w:val="nil"/>
              <w:left w:val="nil"/>
              <w:bottom w:val="nil"/>
              <w:right w:val="nil"/>
            </w:tcBorders>
            <w:shd w:val="clear" w:color="auto" w:fill="auto"/>
            <w:vAlign w:val="bottom"/>
            <w:hideMark/>
          </w:tcPr>
          <w:p w14:paraId="0C8AF12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Age</w:t>
            </w:r>
          </w:p>
        </w:tc>
        <w:tc>
          <w:tcPr>
            <w:tcW w:w="0" w:type="auto"/>
            <w:tcBorders>
              <w:top w:val="nil"/>
              <w:left w:val="single" w:sz="4" w:space="0" w:color="auto"/>
              <w:bottom w:val="nil"/>
              <w:right w:val="nil"/>
            </w:tcBorders>
            <w:shd w:val="clear" w:color="auto" w:fill="auto"/>
            <w:noWrap/>
            <w:vAlign w:val="bottom"/>
            <w:hideMark/>
          </w:tcPr>
          <w:p w14:paraId="49532D9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70865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2.5E-49</w:t>
            </w:r>
          </w:p>
        </w:tc>
        <w:tc>
          <w:tcPr>
            <w:tcW w:w="0" w:type="auto"/>
            <w:tcBorders>
              <w:top w:val="nil"/>
              <w:left w:val="nil"/>
              <w:bottom w:val="nil"/>
              <w:right w:val="nil"/>
            </w:tcBorders>
            <w:shd w:val="clear" w:color="auto" w:fill="auto"/>
            <w:noWrap/>
            <w:vAlign w:val="bottom"/>
            <w:hideMark/>
          </w:tcPr>
          <w:p w14:paraId="382F83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1CD8C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58A34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6.7E-15</w:t>
            </w:r>
          </w:p>
        </w:tc>
        <w:tc>
          <w:tcPr>
            <w:tcW w:w="0" w:type="auto"/>
            <w:tcBorders>
              <w:top w:val="nil"/>
              <w:left w:val="nil"/>
              <w:bottom w:val="nil"/>
              <w:right w:val="nil"/>
            </w:tcBorders>
            <w:shd w:val="clear" w:color="auto" w:fill="auto"/>
            <w:noWrap/>
            <w:vAlign w:val="bottom"/>
            <w:hideMark/>
          </w:tcPr>
          <w:p w14:paraId="7201E7F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E2CBB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2517B1C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5.0E-50</w:t>
            </w:r>
          </w:p>
        </w:tc>
        <w:tc>
          <w:tcPr>
            <w:tcW w:w="0" w:type="auto"/>
            <w:tcBorders>
              <w:top w:val="nil"/>
              <w:left w:val="nil"/>
              <w:bottom w:val="nil"/>
              <w:right w:val="nil"/>
            </w:tcBorders>
            <w:shd w:val="clear" w:color="auto" w:fill="auto"/>
            <w:noWrap/>
            <w:vAlign w:val="bottom"/>
            <w:hideMark/>
          </w:tcPr>
          <w:p w14:paraId="190D10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54BDC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A4D5C6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2.8E-16</w:t>
            </w:r>
          </w:p>
        </w:tc>
        <w:tc>
          <w:tcPr>
            <w:tcW w:w="0" w:type="auto"/>
            <w:tcBorders>
              <w:top w:val="nil"/>
              <w:left w:val="nil"/>
              <w:bottom w:val="nil"/>
              <w:right w:val="nil"/>
            </w:tcBorders>
            <w:shd w:val="clear" w:color="auto" w:fill="auto"/>
            <w:noWrap/>
            <w:vAlign w:val="bottom"/>
            <w:hideMark/>
          </w:tcPr>
          <w:p w14:paraId="34DF2E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3FB4BB38" w14:textId="77777777" w:rsidTr="00B511D1">
        <w:trPr>
          <w:trHeight w:val="300"/>
        </w:trPr>
        <w:tc>
          <w:tcPr>
            <w:tcW w:w="0" w:type="auto"/>
            <w:tcBorders>
              <w:top w:val="nil"/>
              <w:left w:val="nil"/>
              <w:bottom w:val="nil"/>
              <w:right w:val="nil"/>
            </w:tcBorders>
            <w:shd w:val="clear" w:color="auto" w:fill="auto"/>
            <w:vAlign w:val="bottom"/>
            <w:hideMark/>
          </w:tcPr>
          <w:p w14:paraId="0AB0333A"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Age at T1D diagnosis</w:t>
            </w:r>
          </w:p>
        </w:tc>
        <w:tc>
          <w:tcPr>
            <w:tcW w:w="0" w:type="auto"/>
            <w:tcBorders>
              <w:top w:val="nil"/>
              <w:left w:val="single" w:sz="4" w:space="0" w:color="auto"/>
              <w:bottom w:val="nil"/>
              <w:right w:val="nil"/>
            </w:tcBorders>
            <w:shd w:val="clear" w:color="auto" w:fill="auto"/>
            <w:noWrap/>
            <w:vAlign w:val="bottom"/>
            <w:hideMark/>
          </w:tcPr>
          <w:p w14:paraId="24A9FD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8648D0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9.8E-22</w:t>
            </w:r>
          </w:p>
        </w:tc>
        <w:tc>
          <w:tcPr>
            <w:tcW w:w="0" w:type="auto"/>
            <w:tcBorders>
              <w:top w:val="nil"/>
              <w:left w:val="nil"/>
              <w:bottom w:val="nil"/>
              <w:right w:val="nil"/>
            </w:tcBorders>
            <w:shd w:val="clear" w:color="auto" w:fill="auto"/>
            <w:noWrap/>
            <w:vAlign w:val="bottom"/>
            <w:hideMark/>
          </w:tcPr>
          <w:p w14:paraId="348277F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C4225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997B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1.5E-03</w:t>
            </w:r>
          </w:p>
        </w:tc>
        <w:tc>
          <w:tcPr>
            <w:tcW w:w="0" w:type="auto"/>
            <w:tcBorders>
              <w:top w:val="nil"/>
              <w:left w:val="nil"/>
              <w:bottom w:val="nil"/>
              <w:right w:val="nil"/>
            </w:tcBorders>
            <w:shd w:val="clear" w:color="auto" w:fill="auto"/>
            <w:noWrap/>
            <w:vAlign w:val="bottom"/>
            <w:hideMark/>
          </w:tcPr>
          <w:p w14:paraId="7B1383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6A9ED5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0041D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3.9E-03</w:t>
            </w:r>
          </w:p>
        </w:tc>
        <w:tc>
          <w:tcPr>
            <w:tcW w:w="0" w:type="auto"/>
            <w:tcBorders>
              <w:top w:val="nil"/>
              <w:left w:val="nil"/>
              <w:bottom w:val="nil"/>
              <w:right w:val="nil"/>
            </w:tcBorders>
            <w:shd w:val="clear" w:color="auto" w:fill="auto"/>
            <w:noWrap/>
            <w:vAlign w:val="bottom"/>
            <w:hideMark/>
          </w:tcPr>
          <w:p w14:paraId="28F8BF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9DC621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6AD28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3.1E-02</w:t>
            </w:r>
          </w:p>
        </w:tc>
        <w:tc>
          <w:tcPr>
            <w:tcW w:w="0" w:type="auto"/>
            <w:tcBorders>
              <w:top w:val="nil"/>
              <w:left w:val="nil"/>
              <w:bottom w:val="nil"/>
              <w:right w:val="nil"/>
            </w:tcBorders>
            <w:shd w:val="clear" w:color="auto" w:fill="auto"/>
            <w:noWrap/>
            <w:vAlign w:val="bottom"/>
            <w:hideMark/>
          </w:tcPr>
          <w:p w14:paraId="7C0750D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21E47A1" w14:textId="77777777" w:rsidTr="00B511D1">
        <w:trPr>
          <w:trHeight w:val="300"/>
        </w:trPr>
        <w:tc>
          <w:tcPr>
            <w:tcW w:w="0" w:type="auto"/>
            <w:tcBorders>
              <w:top w:val="nil"/>
              <w:left w:val="nil"/>
              <w:bottom w:val="nil"/>
              <w:right w:val="nil"/>
            </w:tcBorders>
            <w:shd w:val="clear" w:color="auto" w:fill="auto"/>
            <w:vAlign w:val="bottom"/>
            <w:hideMark/>
          </w:tcPr>
          <w:p w14:paraId="137F23E5"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Duration of T1D</w:t>
            </w:r>
          </w:p>
        </w:tc>
        <w:tc>
          <w:tcPr>
            <w:tcW w:w="0" w:type="auto"/>
            <w:tcBorders>
              <w:top w:val="nil"/>
              <w:left w:val="single" w:sz="4" w:space="0" w:color="auto"/>
              <w:bottom w:val="nil"/>
              <w:right w:val="nil"/>
            </w:tcBorders>
            <w:shd w:val="clear" w:color="auto" w:fill="auto"/>
            <w:noWrap/>
            <w:vAlign w:val="bottom"/>
            <w:hideMark/>
          </w:tcPr>
          <w:p w14:paraId="0F90C5C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40006F5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1.3E-45</w:t>
            </w:r>
          </w:p>
        </w:tc>
        <w:tc>
          <w:tcPr>
            <w:tcW w:w="0" w:type="auto"/>
            <w:tcBorders>
              <w:top w:val="nil"/>
              <w:left w:val="nil"/>
              <w:bottom w:val="nil"/>
              <w:right w:val="nil"/>
            </w:tcBorders>
            <w:shd w:val="clear" w:color="auto" w:fill="auto"/>
            <w:noWrap/>
            <w:vAlign w:val="bottom"/>
            <w:hideMark/>
          </w:tcPr>
          <w:p w14:paraId="6BBBFC5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5CDC9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62B0E5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2.2E-16</w:t>
            </w:r>
          </w:p>
        </w:tc>
        <w:tc>
          <w:tcPr>
            <w:tcW w:w="0" w:type="auto"/>
            <w:tcBorders>
              <w:top w:val="nil"/>
              <w:left w:val="nil"/>
              <w:bottom w:val="nil"/>
              <w:right w:val="nil"/>
            </w:tcBorders>
            <w:shd w:val="clear" w:color="auto" w:fill="auto"/>
            <w:noWrap/>
            <w:vAlign w:val="bottom"/>
            <w:hideMark/>
          </w:tcPr>
          <w:p w14:paraId="37556E8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37F0AA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BC9D8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2.3E-65</w:t>
            </w:r>
          </w:p>
        </w:tc>
        <w:tc>
          <w:tcPr>
            <w:tcW w:w="0" w:type="auto"/>
            <w:tcBorders>
              <w:top w:val="nil"/>
              <w:left w:val="nil"/>
              <w:bottom w:val="nil"/>
              <w:right w:val="nil"/>
            </w:tcBorders>
            <w:shd w:val="clear" w:color="auto" w:fill="auto"/>
            <w:noWrap/>
            <w:vAlign w:val="bottom"/>
            <w:hideMark/>
          </w:tcPr>
          <w:p w14:paraId="297A19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C1F96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2D444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7.8E-21</w:t>
            </w:r>
          </w:p>
        </w:tc>
        <w:tc>
          <w:tcPr>
            <w:tcW w:w="0" w:type="auto"/>
            <w:tcBorders>
              <w:top w:val="nil"/>
              <w:left w:val="nil"/>
              <w:bottom w:val="nil"/>
              <w:right w:val="nil"/>
            </w:tcBorders>
            <w:shd w:val="clear" w:color="auto" w:fill="auto"/>
            <w:noWrap/>
            <w:vAlign w:val="bottom"/>
            <w:hideMark/>
          </w:tcPr>
          <w:p w14:paraId="546642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DF5B1D4" w14:textId="77777777" w:rsidTr="00B511D1">
        <w:trPr>
          <w:trHeight w:val="300"/>
        </w:trPr>
        <w:tc>
          <w:tcPr>
            <w:tcW w:w="0" w:type="auto"/>
            <w:tcBorders>
              <w:top w:val="nil"/>
              <w:left w:val="nil"/>
              <w:bottom w:val="nil"/>
              <w:right w:val="nil"/>
            </w:tcBorders>
            <w:shd w:val="clear" w:color="auto" w:fill="auto"/>
            <w:vAlign w:val="bottom"/>
            <w:hideMark/>
          </w:tcPr>
          <w:p w14:paraId="0EAEE76C"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Sex</w:t>
            </w:r>
          </w:p>
        </w:tc>
        <w:tc>
          <w:tcPr>
            <w:tcW w:w="0" w:type="auto"/>
            <w:tcBorders>
              <w:top w:val="nil"/>
              <w:left w:val="single" w:sz="4" w:space="0" w:color="auto"/>
              <w:bottom w:val="nil"/>
              <w:right w:val="nil"/>
            </w:tcBorders>
            <w:shd w:val="clear" w:color="auto" w:fill="auto"/>
            <w:noWrap/>
            <w:vAlign w:val="bottom"/>
            <w:hideMark/>
          </w:tcPr>
          <w:p w14:paraId="66F0DE7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419473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1.5E-02</w:t>
            </w:r>
          </w:p>
        </w:tc>
        <w:tc>
          <w:tcPr>
            <w:tcW w:w="0" w:type="auto"/>
            <w:tcBorders>
              <w:top w:val="nil"/>
              <w:left w:val="nil"/>
              <w:bottom w:val="nil"/>
              <w:right w:val="nil"/>
            </w:tcBorders>
            <w:shd w:val="clear" w:color="auto" w:fill="auto"/>
            <w:noWrap/>
            <w:vAlign w:val="bottom"/>
            <w:hideMark/>
          </w:tcPr>
          <w:p w14:paraId="772C16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15F9D9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C2CECE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6.5E-01</w:t>
            </w:r>
          </w:p>
        </w:tc>
        <w:tc>
          <w:tcPr>
            <w:tcW w:w="0" w:type="auto"/>
            <w:tcBorders>
              <w:top w:val="nil"/>
              <w:left w:val="nil"/>
              <w:bottom w:val="nil"/>
              <w:right w:val="nil"/>
            </w:tcBorders>
            <w:shd w:val="clear" w:color="auto" w:fill="auto"/>
            <w:noWrap/>
            <w:vAlign w:val="bottom"/>
            <w:hideMark/>
          </w:tcPr>
          <w:p w14:paraId="628A999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A34018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382CCF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3.8E-03</w:t>
            </w:r>
          </w:p>
        </w:tc>
        <w:tc>
          <w:tcPr>
            <w:tcW w:w="0" w:type="auto"/>
            <w:tcBorders>
              <w:top w:val="nil"/>
              <w:left w:val="nil"/>
              <w:bottom w:val="nil"/>
              <w:right w:val="nil"/>
            </w:tcBorders>
            <w:shd w:val="clear" w:color="auto" w:fill="auto"/>
            <w:noWrap/>
            <w:vAlign w:val="bottom"/>
            <w:hideMark/>
          </w:tcPr>
          <w:p w14:paraId="2A2F80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B6EA8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5F3D3BE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4.8E-01</w:t>
            </w:r>
          </w:p>
        </w:tc>
        <w:tc>
          <w:tcPr>
            <w:tcW w:w="0" w:type="auto"/>
            <w:tcBorders>
              <w:top w:val="nil"/>
              <w:left w:val="nil"/>
              <w:bottom w:val="nil"/>
              <w:right w:val="nil"/>
            </w:tcBorders>
            <w:shd w:val="clear" w:color="auto" w:fill="auto"/>
            <w:noWrap/>
            <w:vAlign w:val="bottom"/>
            <w:hideMark/>
          </w:tcPr>
          <w:p w14:paraId="4B307B44"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6AE614C3" w14:textId="77777777" w:rsidTr="00B511D1">
        <w:trPr>
          <w:trHeight w:val="280"/>
        </w:trPr>
        <w:tc>
          <w:tcPr>
            <w:tcW w:w="0" w:type="auto"/>
            <w:tcBorders>
              <w:top w:val="nil"/>
              <w:left w:val="nil"/>
              <w:bottom w:val="nil"/>
              <w:right w:val="nil"/>
            </w:tcBorders>
            <w:shd w:val="clear" w:color="auto" w:fill="auto"/>
            <w:vAlign w:val="bottom"/>
            <w:hideMark/>
          </w:tcPr>
          <w:p w14:paraId="75B3C87C"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0D1F3F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2CB2E9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7C6CEE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0FCB71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A097E5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93FDEC4"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251C9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6BBDF2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06C265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4007D5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79B95A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6C7D292"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1C39E69A" w14:textId="77777777" w:rsidTr="00B511D1">
        <w:trPr>
          <w:trHeight w:val="300"/>
        </w:trPr>
        <w:tc>
          <w:tcPr>
            <w:tcW w:w="0" w:type="auto"/>
            <w:tcBorders>
              <w:top w:val="nil"/>
              <w:left w:val="nil"/>
              <w:bottom w:val="nil"/>
              <w:right w:val="nil"/>
            </w:tcBorders>
            <w:shd w:val="clear" w:color="auto" w:fill="auto"/>
            <w:vAlign w:val="bottom"/>
            <w:hideMark/>
          </w:tcPr>
          <w:p w14:paraId="17B76212"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Complication</w:t>
            </w:r>
          </w:p>
        </w:tc>
        <w:tc>
          <w:tcPr>
            <w:tcW w:w="0" w:type="auto"/>
            <w:tcBorders>
              <w:top w:val="nil"/>
              <w:left w:val="single" w:sz="4" w:space="0" w:color="auto"/>
              <w:bottom w:val="nil"/>
              <w:right w:val="nil"/>
            </w:tcBorders>
            <w:shd w:val="clear" w:color="auto" w:fill="auto"/>
            <w:noWrap/>
            <w:vAlign w:val="bottom"/>
            <w:hideMark/>
          </w:tcPr>
          <w:p w14:paraId="713A0F4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B69D0BE"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579E5DD"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07404C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DE8610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6DEDA0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E5F16E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10FDBBD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11CC60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7E5017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775D15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DEC45AD"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4943DA28" w14:textId="77777777" w:rsidTr="00B511D1">
        <w:trPr>
          <w:trHeight w:val="300"/>
        </w:trPr>
        <w:tc>
          <w:tcPr>
            <w:tcW w:w="0" w:type="auto"/>
            <w:tcBorders>
              <w:top w:val="nil"/>
              <w:left w:val="nil"/>
              <w:bottom w:val="nil"/>
              <w:right w:val="nil"/>
            </w:tcBorders>
            <w:shd w:val="clear" w:color="auto" w:fill="auto"/>
            <w:vAlign w:val="bottom"/>
            <w:hideMark/>
          </w:tcPr>
          <w:p w14:paraId="74505305"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Peripheral Neuropathy</w:t>
            </w:r>
          </w:p>
        </w:tc>
        <w:tc>
          <w:tcPr>
            <w:tcW w:w="0" w:type="auto"/>
            <w:tcBorders>
              <w:top w:val="nil"/>
              <w:left w:val="single" w:sz="4" w:space="0" w:color="auto"/>
              <w:bottom w:val="nil"/>
              <w:right w:val="nil"/>
            </w:tcBorders>
            <w:shd w:val="clear" w:color="auto" w:fill="auto"/>
            <w:noWrap/>
            <w:vAlign w:val="bottom"/>
            <w:hideMark/>
          </w:tcPr>
          <w:p w14:paraId="488DE6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6BF1E5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CFAFFF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43A67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25.4</w:t>
            </w:r>
          </w:p>
        </w:tc>
        <w:tc>
          <w:tcPr>
            <w:tcW w:w="0" w:type="auto"/>
            <w:tcBorders>
              <w:top w:val="nil"/>
              <w:left w:val="nil"/>
              <w:bottom w:val="nil"/>
              <w:right w:val="nil"/>
            </w:tcBorders>
            <w:shd w:val="clear" w:color="auto" w:fill="auto"/>
            <w:noWrap/>
            <w:vAlign w:val="bottom"/>
            <w:hideMark/>
          </w:tcPr>
          <w:p w14:paraId="7FAE9D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1.6E-27</w:t>
            </w:r>
          </w:p>
        </w:tc>
        <w:tc>
          <w:tcPr>
            <w:tcW w:w="0" w:type="auto"/>
            <w:tcBorders>
              <w:top w:val="nil"/>
              <w:left w:val="nil"/>
              <w:bottom w:val="nil"/>
              <w:right w:val="nil"/>
            </w:tcBorders>
            <w:shd w:val="clear" w:color="auto" w:fill="auto"/>
            <w:noWrap/>
            <w:vAlign w:val="bottom"/>
            <w:hideMark/>
          </w:tcPr>
          <w:p w14:paraId="68DBA98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E03B56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12.2</w:t>
            </w:r>
          </w:p>
        </w:tc>
        <w:tc>
          <w:tcPr>
            <w:tcW w:w="0" w:type="auto"/>
            <w:tcBorders>
              <w:top w:val="nil"/>
              <w:left w:val="nil"/>
              <w:bottom w:val="nil"/>
              <w:right w:val="nil"/>
            </w:tcBorders>
            <w:shd w:val="clear" w:color="auto" w:fill="auto"/>
            <w:noWrap/>
            <w:vAlign w:val="bottom"/>
            <w:hideMark/>
          </w:tcPr>
          <w:p w14:paraId="7F51FE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4.8E-49</w:t>
            </w:r>
          </w:p>
        </w:tc>
        <w:tc>
          <w:tcPr>
            <w:tcW w:w="0" w:type="auto"/>
            <w:tcBorders>
              <w:top w:val="nil"/>
              <w:left w:val="nil"/>
              <w:bottom w:val="nil"/>
              <w:right w:val="nil"/>
            </w:tcBorders>
            <w:shd w:val="clear" w:color="auto" w:fill="auto"/>
            <w:noWrap/>
            <w:vAlign w:val="bottom"/>
            <w:hideMark/>
          </w:tcPr>
          <w:p w14:paraId="078D868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B6DEE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w:t>
            </w:r>
          </w:p>
        </w:tc>
        <w:tc>
          <w:tcPr>
            <w:tcW w:w="0" w:type="auto"/>
            <w:tcBorders>
              <w:top w:val="nil"/>
              <w:left w:val="nil"/>
              <w:bottom w:val="nil"/>
              <w:right w:val="nil"/>
            </w:tcBorders>
            <w:shd w:val="clear" w:color="auto" w:fill="auto"/>
            <w:noWrap/>
            <w:vAlign w:val="bottom"/>
            <w:hideMark/>
          </w:tcPr>
          <w:p w14:paraId="2353991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2.8E-19</w:t>
            </w:r>
          </w:p>
        </w:tc>
        <w:tc>
          <w:tcPr>
            <w:tcW w:w="0" w:type="auto"/>
            <w:tcBorders>
              <w:top w:val="nil"/>
              <w:left w:val="nil"/>
              <w:bottom w:val="nil"/>
              <w:right w:val="nil"/>
            </w:tcBorders>
            <w:shd w:val="clear" w:color="auto" w:fill="auto"/>
            <w:noWrap/>
            <w:vAlign w:val="bottom"/>
            <w:hideMark/>
          </w:tcPr>
          <w:p w14:paraId="5923B0D6"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24EED8F8" w14:textId="77777777" w:rsidTr="00B511D1">
        <w:trPr>
          <w:trHeight w:val="300"/>
        </w:trPr>
        <w:tc>
          <w:tcPr>
            <w:tcW w:w="0" w:type="auto"/>
            <w:tcBorders>
              <w:top w:val="nil"/>
              <w:left w:val="nil"/>
              <w:bottom w:val="nil"/>
              <w:right w:val="nil"/>
            </w:tcBorders>
            <w:shd w:val="clear" w:color="auto" w:fill="auto"/>
            <w:vAlign w:val="bottom"/>
            <w:hideMark/>
          </w:tcPr>
          <w:p w14:paraId="4B15174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Autonomic Neuropathy</w:t>
            </w:r>
          </w:p>
        </w:tc>
        <w:tc>
          <w:tcPr>
            <w:tcW w:w="0" w:type="auto"/>
            <w:tcBorders>
              <w:top w:val="nil"/>
              <w:left w:val="single" w:sz="4" w:space="0" w:color="auto"/>
              <w:bottom w:val="nil"/>
              <w:right w:val="nil"/>
            </w:tcBorders>
            <w:shd w:val="clear" w:color="auto" w:fill="auto"/>
            <w:noWrap/>
            <w:vAlign w:val="bottom"/>
            <w:hideMark/>
          </w:tcPr>
          <w:p w14:paraId="032A19F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25.4</w:t>
            </w:r>
          </w:p>
        </w:tc>
        <w:tc>
          <w:tcPr>
            <w:tcW w:w="0" w:type="auto"/>
            <w:tcBorders>
              <w:top w:val="nil"/>
              <w:left w:val="nil"/>
              <w:bottom w:val="nil"/>
              <w:right w:val="nil"/>
            </w:tcBorders>
            <w:shd w:val="clear" w:color="auto" w:fill="auto"/>
            <w:noWrap/>
            <w:vAlign w:val="bottom"/>
            <w:hideMark/>
          </w:tcPr>
          <w:p w14:paraId="0131F9A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1.6E-27</w:t>
            </w:r>
          </w:p>
        </w:tc>
        <w:tc>
          <w:tcPr>
            <w:tcW w:w="0" w:type="auto"/>
            <w:tcBorders>
              <w:top w:val="nil"/>
              <w:left w:val="nil"/>
              <w:bottom w:val="nil"/>
              <w:right w:val="nil"/>
            </w:tcBorders>
            <w:shd w:val="clear" w:color="auto" w:fill="auto"/>
            <w:noWrap/>
            <w:vAlign w:val="bottom"/>
            <w:hideMark/>
          </w:tcPr>
          <w:p w14:paraId="75438A5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B1EC9B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72D85C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871759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3B8DCF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w:t>
            </w:r>
          </w:p>
        </w:tc>
        <w:tc>
          <w:tcPr>
            <w:tcW w:w="0" w:type="auto"/>
            <w:tcBorders>
              <w:top w:val="nil"/>
              <w:left w:val="nil"/>
              <w:bottom w:val="nil"/>
              <w:right w:val="nil"/>
            </w:tcBorders>
            <w:shd w:val="clear" w:color="auto" w:fill="auto"/>
            <w:noWrap/>
            <w:vAlign w:val="bottom"/>
            <w:hideMark/>
          </w:tcPr>
          <w:p w14:paraId="7602225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9.0E-17</w:t>
            </w:r>
          </w:p>
        </w:tc>
        <w:tc>
          <w:tcPr>
            <w:tcW w:w="0" w:type="auto"/>
            <w:tcBorders>
              <w:top w:val="nil"/>
              <w:left w:val="nil"/>
              <w:bottom w:val="nil"/>
              <w:right w:val="nil"/>
            </w:tcBorders>
            <w:shd w:val="clear" w:color="auto" w:fill="auto"/>
            <w:noWrap/>
            <w:vAlign w:val="bottom"/>
            <w:hideMark/>
          </w:tcPr>
          <w:p w14:paraId="4AECFE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0EAC30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w:t>
            </w:r>
          </w:p>
        </w:tc>
        <w:tc>
          <w:tcPr>
            <w:tcW w:w="0" w:type="auto"/>
            <w:tcBorders>
              <w:top w:val="nil"/>
              <w:left w:val="nil"/>
              <w:bottom w:val="nil"/>
              <w:right w:val="nil"/>
            </w:tcBorders>
            <w:shd w:val="clear" w:color="auto" w:fill="auto"/>
            <w:noWrap/>
            <w:vAlign w:val="bottom"/>
            <w:hideMark/>
          </w:tcPr>
          <w:p w14:paraId="49485B9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4.3E-08</w:t>
            </w:r>
          </w:p>
        </w:tc>
        <w:tc>
          <w:tcPr>
            <w:tcW w:w="0" w:type="auto"/>
            <w:tcBorders>
              <w:top w:val="nil"/>
              <w:left w:val="nil"/>
              <w:bottom w:val="nil"/>
              <w:right w:val="nil"/>
            </w:tcBorders>
            <w:shd w:val="clear" w:color="auto" w:fill="auto"/>
            <w:noWrap/>
            <w:vAlign w:val="bottom"/>
            <w:hideMark/>
          </w:tcPr>
          <w:p w14:paraId="77EEF3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0AA4001" w14:textId="77777777" w:rsidTr="00B511D1">
        <w:trPr>
          <w:trHeight w:val="300"/>
        </w:trPr>
        <w:tc>
          <w:tcPr>
            <w:tcW w:w="0" w:type="auto"/>
            <w:tcBorders>
              <w:top w:val="nil"/>
              <w:left w:val="nil"/>
              <w:bottom w:val="nil"/>
              <w:right w:val="nil"/>
            </w:tcBorders>
            <w:shd w:val="clear" w:color="auto" w:fill="auto"/>
            <w:vAlign w:val="bottom"/>
            <w:hideMark/>
          </w:tcPr>
          <w:p w14:paraId="7A06723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Retinopathy</w:t>
            </w:r>
          </w:p>
        </w:tc>
        <w:tc>
          <w:tcPr>
            <w:tcW w:w="0" w:type="auto"/>
            <w:tcBorders>
              <w:top w:val="nil"/>
              <w:left w:val="single" w:sz="4" w:space="0" w:color="auto"/>
              <w:bottom w:val="nil"/>
              <w:right w:val="nil"/>
            </w:tcBorders>
            <w:shd w:val="clear" w:color="auto" w:fill="auto"/>
            <w:noWrap/>
            <w:vAlign w:val="bottom"/>
            <w:hideMark/>
          </w:tcPr>
          <w:p w14:paraId="6457A24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12.2</w:t>
            </w:r>
          </w:p>
        </w:tc>
        <w:tc>
          <w:tcPr>
            <w:tcW w:w="0" w:type="auto"/>
            <w:tcBorders>
              <w:top w:val="nil"/>
              <w:left w:val="nil"/>
              <w:bottom w:val="nil"/>
              <w:right w:val="nil"/>
            </w:tcBorders>
            <w:shd w:val="clear" w:color="auto" w:fill="auto"/>
            <w:noWrap/>
            <w:vAlign w:val="bottom"/>
            <w:hideMark/>
          </w:tcPr>
          <w:p w14:paraId="10FA88B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4.8E-49</w:t>
            </w:r>
          </w:p>
        </w:tc>
        <w:tc>
          <w:tcPr>
            <w:tcW w:w="0" w:type="auto"/>
            <w:tcBorders>
              <w:top w:val="nil"/>
              <w:left w:val="nil"/>
              <w:bottom w:val="nil"/>
              <w:right w:val="nil"/>
            </w:tcBorders>
            <w:shd w:val="clear" w:color="auto" w:fill="auto"/>
            <w:noWrap/>
            <w:vAlign w:val="bottom"/>
            <w:hideMark/>
          </w:tcPr>
          <w:p w14:paraId="765CA4E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B2F47D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w:t>
            </w:r>
          </w:p>
        </w:tc>
        <w:tc>
          <w:tcPr>
            <w:tcW w:w="0" w:type="auto"/>
            <w:tcBorders>
              <w:top w:val="nil"/>
              <w:left w:val="nil"/>
              <w:bottom w:val="nil"/>
              <w:right w:val="nil"/>
            </w:tcBorders>
            <w:shd w:val="clear" w:color="auto" w:fill="auto"/>
            <w:noWrap/>
            <w:vAlign w:val="bottom"/>
            <w:hideMark/>
          </w:tcPr>
          <w:p w14:paraId="3FE43B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8.9E-17</w:t>
            </w:r>
          </w:p>
        </w:tc>
        <w:tc>
          <w:tcPr>
            <w:tcW w:w="0" w:type="auto"/>
            <w:tcBorders>
              <w:top w:val="nil"/>
              <w:left w:val="nil"/>
              <w:bottom w:val="nil"/>
              <w:right w:val="nil"/>
            </w:tcBorders>
            <w:shd w:val="clear" w:color="auto" w:fill="auto"/>
            <w:noWrap/>
            <w:vAlign w:val="bottom"/>
            <w:hideMark/>
          </w:tcPr>
          <w:p w14:paraId="31CB9E6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B87B2E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FE6FC3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B66C2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030CCB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13.7</w:t>
            </w:r>
          </w:p>
        </w:tc>
        <w:tc>
          <w:tcPr>
            <w:tcW w:w="0" w:type="auto"/>
            <w:tcBorders>
              <w:top w:val="nil"/>
              <w:left w:val="nil"/>
              <w:bottom w:val="nil"/>
              <w:right w:val="nil"/>
            </w:tcBorders>
            <w:shd w:val="clear" w:color="auto" w:fill="auto"/>
            <w:noWrap/>
            <w:vAlign w:val="bottom"/>
            <w:hideMark/>
          </w:tcPr>
          <w:p w14:paraId="4B2A52B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2.2E-28</w:t>
            </w:r>
          </w:p>
        </w:tc>
        <w:tc>
          <w:tcPr>
            <w:tcW w:w="0" w:type="auto"/>
            <w:tcBorders>
              <w:top w:val="nil"/>
              <w:left w:val="nil"/>
              <w:bottom w:val="nil"/>
              <w:right w:val="nil"/>
            </w:tcBorders>
            <w:shd w:val="clear" w:color="auto" w:fill="auto"/>
            <w:noWrap/>
            <w:vAlign w:val="bottom"/>
            <w:hideMark/>
          </w:tcPr>
          <w:p w14:paraId="31B4D0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3968332" w14:textId="77777777" w:rsidTr="00B511D1">
        <w:trPr>
          <w:trHeight w:val="300"/>
        </w:trPr>
        <w:tc>
          <w:tcPr>
            <w:tcW w:w="0" w:type="auto"/>
            <w:tcBorders>
              <w:top w:val="nil"/>
              <w:left w:val="nil"/>
              <w:bottom w:val="nil"/>
              <w:right w:val="nil"/>
            </w:tcBorders>
            <w:shd w:val="clear" w:color="auto" w:fill="auto"/>
            <w:vAlign w:val="bottom"/>
            <w:hideMark/>
          </w:tcPr>
          <w:p w14:paraId="1E660D0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Nephropathy</w:t>
            </w:r>
          </w:p>
        </w:tc>
        <w:tc>
          <w:tcPr>
            <w:tcW w:w="0" w:type="auto"/>
            <w:tcBorders>
              <w:top w:val="nil"/>
              <w:left w:val="single" w:sz="4" w:space="0" w:color="auto"/>
              <w:bottom w:val="nil"/>
              <w:right w:val="nil"/>
            </w:tcBorders>
            <w:shd w:val="clear" w:color="auto" w:fill="auto"/>
            <w:noWrap/>
            <w:vAlign w:val="bottom"/>
            <w:hideMark/>
          </w:tcPr>
          <w:p w14:paraId="4C0E94E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w:t>
            </w:r>
          </w:p>
        </w:tc>
        <w:tc>
          <w:tcPr>
            <w:tcW w:w="0" w:type="auto"/>
            <w:tcBorders>
              <w:top w:val="nil"/>
              <w:left w:val="nil"/>
              <w:bottom w:val="nil"/>
              <w:right w:val="nil"/>
            </w:tcBorders>
            <w:shd w:val="clear" w:color="auto" w:fill="auto"/>
            <w:noWrap/>
            <w:vAlign w:val="bottom"/>
            <w:hideMark/>
          </w:tcPr>
          <w:p w14:paraId="6672E1E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2.8E-19</w:t>
            </w:r>
          </w:p>
        </w:tc>
        <w:tc>
          <w:tcPr>
            <w:tcW w:w="0" w:type="auto"/>
            <w:tcBorders>
              <w:top w:val="nil"/>
              <w:left w:val="nil"/>
              <w:bottom w:val="nil"/>
              <w:right w:val="nil"/>
            </w:tcBorders>
            <w:shd w:val="clear" w:color="auto" w:fill="auto"/>
            <w:noWrap/>
            <w:vAlign w:val="bottom"/>
            <w:hideMark/>
          </w:tcPr>
          <w:p w14:paraId="60505E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63C1A6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w:t>
            </w:r>
          </w:p>
        </w:tc>
        <w:tc>
          <w:tcPr>
            <w:tcW w:w="0" w:type="auto"/>
            <w:tcBorders>
              <w:top w:val="nil"/>
              <w:left w:val="nil"/>
              <w:bottom w:val="nil"/>
              <w:right w:val="nil"/>
            </w:tcBorders>
            <w:shd w:val="clear" w:color="auto" w:fill="auto"/>
            <w:noWrap/>
            <w:vAlign w:val="bottom"/>
            <w:hideMark/>
          </w:tcPr>
          <w:p w14:paraId="4ACDF63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4.3E-08</w:t>
            </w:r>
          </w:p>
        </w:tc>
        <w:tc>
          <w:tcPr>
            <w:tcW w:w="0" w:type="auto"/>
            <w:tcBorders>
              <w:top w:val="nil"/>
              <w:left w:val="nil"/>
              <w:bottom w:val="nil"/>
              <w:right w:val="nil"/>
            </w:tcBorders>
            <w:shd w:val="clear" w:color="auto" w:fill="auto"/>
            <w:noWrap/>
            <w:vAlign w:val="bottom"/>
            <w:hideMark/>
          </w:tcPr>
          <w:p w14:paraId="5A6BDE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751D5A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13.7</w:t>
            </w:r>
          </w:p>
        </w:tc>
        <w:tc>
          <w:tcPr>
            <w:tcW w:w="0" w:type="auto"/>
            <w:tcBorders>
              <w:top w:val="nil"/>
              <w:left w:val="nil"/>
              <w:bottom w:val="nil"/>
              <w:right w:val="nil"/>
            </w:tcBorders>
            <w:shd w:val="clear" w:color="auto" w:fill="auto"/>
            <w:noWrap/>
            <w:vAlign w:val="bottom"/>
            <w:hideMark/>
          </w:tcPr>
          <w:p w14:paraId="197E03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2.2E-28</w:t>
            </w:r>
          </w:p>
        </w:tc>
        <w:tc>
          <w:tcPr>
            <w:tcW w:w="0" w:type="auto"/>
            <w:tcBorders>
              <w:top w:val="nil"/>
              <w:left w:val="nil"/>
              <w:bottom w:val="nil"/>
              <w:right w:val="nil"/>
            </w:tcBorders>
            <w:shd w:val="clear" w:color="auto" w:fill="auto"/>
            <w:noWrap/>
            <w:vAlign w:val="bottom"/>
            <w:hideMark/>
          </w:tcPr>
          <w:p w14:paraId="1257D5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E9558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26B152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116D2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88DD40A" w14:textId="77777777" w:rsidTr="00B511D1">
        <w:trPr>
          <w:trHeight w:val="300"/>
        </w:trPr>
        <w:tc>
          <w:tcPr>
            <w:tcW w:w="0" w:type="auto"/>
            <w:tcBorders>
              <w:top w:val="nil"/>
              <w:left w:val="nil"/>
              <w:bottom w:val="nil"/>
              <w:right w:val="nil"/>
            </w:tcBorders>
            <w:shd w:val="clear" w:color="auto" w:fill="auto"/>
            <w:vAlign w:val="bottom"/>
            <w:hideMark/>
          </w:tcPr>
          <w:p w14:paraId="1033D109"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Blindness</w:t>
            </w:r>
          </w:p>
        </w:tc>
        <w:tc>
          <w:tcPr>
            <w:tcW w:w="0" w:type="auto"/>
            <w:tcBorders>
              <w:top w:val="nil"/>
              <w:left w:val="single" w:sz="4" w:space="0" w:color="auto"/>
              <w:bottom w:val="nil"/>
              <w:right w:val="nil"/>
            </w:tcBorders>
            <w:shd w:val="clear" w:color="auto" w:fill="auto"/>
            <w:noWrap/>
            <w:vAlign w:val="bottom"/>
            <w:hideMark/>
          </w:tcPr>
          <w:p w14:paraId="2EE6FE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6.6</w:t>
            </w:r>
          </w:p>
        </w:tc>
        <w:tc>
          <w:tcPr>
            <w:tcW w:w="0" w:type="auto"/>
            <w:tcBorders>
              <w:top w:val="nil"/>
              <w:left w:val="nil"/>
              <w:bottom w:val="nil"/>
              <w:right w:val="nil"/>
            </w:tcBorders>
            <w:shd w:val="clear" w:color="auto" w:fill="auto"/>
            <w:noWrap/>
            <w:vAlign w:val="bottom"/>
            <w:hideMark/>
          </w:tcPr>
          <w:p w14:paraId="6EC87D6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3.4E-09</w:t>
            </w:r>
          </w:p>
        </w:tc>
        <w:tc>
          <w:tcPr>
            <w:tcW w:w="0" w:type="auto"/>
            <w:tcBorders>
              <w:top w:val="nil"/>
              <w:left w:val="nil"/>
              <w:bottom w:val="nil"/>
              <w:right w:val="nil"/>
            </w:tcBorders>
            <w:shd w:val="clear" w:color="auto" w:fill="auto"/>
            <w:noWrap/>
            <w:vAlign w:val="bottom"/>
            <w:hideMark/>
          </w:tcPr>
          <w:p w14:paraId="1C7F5D8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D3351E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5.6</w:t>
            </w:r>
          </w:p>
        </w:tc>
        <w:tc>
          <w:tcPr>
            <w:tcW w:w="0" w:type="auto"/>
            <w:tcBorders>
              <w:top w:val="nil"/>
              <w:left w:val="nil"/>
              <w:bottom w:val="nil"/>
              <w:right w:val="nil"/>
            </w:tcBorders>
            <w:shd w:val="clear" w:color="auto" w:fill="auto"/>
            <w:noWrap/>
            <w:vAlign w:val="bottom"/>
            <w:hideMark/>
          </w:tcPr>
          <w:p w14:paraId="14DA6A5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8.1E-05</w:t>
            </w:r>
          </w:p>
        </w:tc>
        <w:tc>
          <w:tcPr>
            <w:tcW w:w="0" w:type="auto"/>
            <w:tcBorders>
              <w:top w:val="nil"/>
              <w:left w:val="nil"/>
              <w:bottom w:val="nil"/>
              <w:right w:val="nil"/>
            </w:tcBorders>
            <w:shd w:val="clear" w:color="auto" w:fill="auto"/>
            <w:noWrap/>
            <w:vAlign w:val="bottom"/>
            <w:hideMark/>
          </w:tcPr>
          <w:p w14:paraId="1A2EF1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5F5E6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286.0</w:t>
            </w:r>
          </w:p>
        </w:tc>
        <w:tc>
          <w:tcPr>
            <w:tcW w:w="0" w:type="auto"/>
            <w:tcBorders>
              <w:top w:val="nil"/>
              <w:left w:val="nil"/>
              <w:bottom w:val="nil"/>
              <w:right w:val="nil"/>
            </w:tcBorders>
            <w:shd w:val="clear" w:color="auto" w:fill="auto"/>
            <w:noWrap/>
            <w:vAlign w:val="bottom"/>
            <w:hideMark/>
          </w:tcPr>
          <w:p w14:paraId="158EDCE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2.5E-08</w:t>
            </w:r>
          </w:p>
        </w:tc>
        <w:tc>
          <w:tcPr>
            <w:tcW w:w="0" w:type="auto"/>
            <w:tcBorders>
              <w:top w:val="nil"/>
              <w:left w:val="nil"/>
              <w:bottom w:val="nil"/>
              <w:right w:val="nil"/>
            </w:tcBorders>
            <w:shd w:val="clear" w:color="auto" w:fill="auto"/>
            <w:noWrap/>
            <w:vAlign w:val="bottom"/>
            <w:hideMark/>
          </w:tcPr>
          <w:p w14:paraId="24BE22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D2B32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19.1</w:t>
            </w:r>
          </w:p>
        </w:tc>
        <w:tc>
          <w:tcPr>
            <w:tcW w:w="0" w:type="auto"/>
            <w:tcBorders>
              <w:top w:val="nil"/>
              <w:left w:val="nil"/>
              <w:bottom w:val="nil"/>
              <w:right w:val="nil"/>
            </w:tcBorders>
            <w:shd w:val="clear" w:color="auto" w:fill="auto"/>
            <w:noWrap/>
            <w:vAlign w:val="bottom"/>
            <w:hideMark/>
          </w:tcPr>
          <w:p w14:paraId="6D4852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1.9E-18</w:t>
            </w:r>
          </w:p>
        </w:tc>
        <w:tc>
          <w:tcPr>
            <w:tcW w:w="0" w:type="auto"/>
            <w:tcBorders>
              <w:top w:val="nil"/>
              <w:left w:val="nil"/>
              <w:bottom w:val="nil"/>
              <w:right w:val="nil"/>
            </w:tcBorders>
            <w:shd w:val="clear" w:color="auto" w:fill="auto"/>
            <w:noWrap/>
            <w:vAlign w:val="bottom"/>
            <w:hideMark/>
          </w:tcPr>
          <w:p w14:paraId="0A9531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252D0E0B" w14:textId="77777777" w:rsidTr="00B511D1">
        <w:trPr>
          <w:trHeight w:val="300"/>
        </w:trPr>
        <w:tc>
          <w:tcPr>
            <w:tcW w:w="0" w:type="auto"/>
            <w:tcBorders>
              <w:top w:val="nil"/>
              <w:left w:val="nil"/>
              <w:bottom w:val="nil"/>
              <w:right w:val="nil"/>
            </w:tcBorders>
            <w:shd w:val="clear" w:color="auto" w:fill="auto"/>
            <w:vAlign w:val="bottom"/>
            <w:hideMark/>
          </w:tcPr>
          <w:p w14:paraId="140C3AEF"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Photocoagulation</w:t>
            </w:r>
          </w:p>
        </w:tc>
        <w:tc>
          <w:tcPr>
            <w:tcW w:w="0" w:type="auto"/>
            <w:tcBorders>
              <w:top w:val="nil"/>
              <w:left w:val="single" w:sz="4" w:space="0" w:color="auto"/>
              <w:bottom w:val="nil"/>
              <w:right w:val="nil"/>
            </w:tcBorders>
            <w:shd w:val="clear" w:color="auto" w:fill="auto"/>
            <w:noWrap/>
            <w:vAlign w:val="bottom"/>
            <w:hideMark/>
          </w:tcPr>
          <w:p w14:paraId="343D98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10.5</w:t>
            </w:r>
          </w:p>
        </w:tc>
        <w:tc>
          <w:tcPr>
            <w:tcW w:w="0" w:type="auto"/>
            <w:tcBorders>
              <w:top w:val="nil"/>
              <w:left w:val="nil"/>
              <w:bottom w:val="nil"/>
              <w:right w:val="nil"/>
            </w:tcBorders>
            <w:shd w:val="clear" w:color="auto" w:fill="auto"/>
            <w:noWrap/>
            <w:vAlign w:val="bottom"/>
            <w:hideMark/>
          </w:tcPr>
          <w:p w14:paraId="3A0696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6.6E-38</w:t>
            </w:r>
          </w:p>
        </w:tc>
        <w:tc>
          <w:tcPr>
            <w:tcW w:w="0" w:type="auto"/>
            <w:tcBorders>
              <w:top w:val="nil"/>
              <w:left w:val="nil"/>
              <w:bottom w:val="nil"/>
              <w:right w:val="nil"/>
            </w:tcBorders>
            <w:shd w:val="clear" w:color="auto" w:fill="auto"/>
            <w:noWrap/>
            <w:vAlign w:val="bottom"/>
            <w:hideMark/>
          </w:tcPr>
          <w:p w14:paraId="29C029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C04786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w:t>
            </w:r>
          </w:p>
        </w:tc>
        <w:tc>
          <w:tcPr>
            <w:tcW w:w="0" w:type="auto"/>
            <w:tcBorders>
              <w:top w:val="nil"/>
              <w:left w:val="nil"/>
              <w:bottom w:val="nil"/>
              <w:right w:val="nil"/>
            </w:tcBorders>
            <w:shd w:val="clear" w:color="auto" w:fill="auto"/>
            <w:noWrap/>
            <w:vAlign w:val="bottom"/>
            <w:hideMark/>
          </w:tcPr>
          <w:p w14:paraId="628ADE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1.4E-14</w:t>
            </w:r>
          </w:p>
        </w:tc>
        <w:tc>
          <w:tcPr>
            <w:tcW w:w="0" w:type="auto"/>
            <w:tcBorders>
              <w:top w:val="nil"/>
              <w:left w:val="nil"/>
              <w:bottom w:val="nil"/>
              <w:right w:val="nil"/>
            </w:tcBorders>
            <w:shd w:val="clear" w:color="auto" w:fill="auto"/>
            <w:noWrap/>
            <w:vAlign w:val="bottom"/>
            <w:hideMark/>
          </w:tcPr>
          <w:p w14:paraId="047971D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211C9C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1492.5</w:t>
            </w:r>
          </w:p>
        </w:tc>
        <w:tc>
          <w:tcPr>
            <w:tcW w:w="0" w:type="auto"/>
            <w:tcBorders>
              <w:top w:val="nil"/>
              <w:left w:val="nil"/>
              <w:bottom w:val="nil"/>
              <w:right w:val="nil"/>
            </w:tcBorders>
            <w:shd w:val="clear" w:color="auto" w:fill="auto"/>
            <w:noWrap/>
            <w:vAlign w:val="bottom"/>
            <w:hideMark/>
          </w:tcPr>
          <w:p w14:paraId="3F76D4B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3.8E-24</w:t>
            </w:r>
          </w:p>
        </w:tc>
        <w:tc>
          <w:tcPr>
            <w:tcW w:w="0" w:type="auto"/>
            <w:tcBorders>
              <w:top w:val="nil"/>
              <w:left w:val="nil"/>
              <w:bottom w:val="nil"/>
              <w:right w:val="nil"/>
            </w:tcBorders>
            <w:shd w:val="clear" w:color="auto" w:fill="auto"/>
            <w:noWrap/>
            <w:vAlign w:val="bottom"/>
            <w:hideMark/>
          </w:tcPr>
          <w:p w14:paraId="4CCB999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9D034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14.5</w:t>
            </w:r>
          </w:p>
        </w:tc>
        <w:tc>
          <w:tcPr>
            <w:tcW w:w="0" w:type="auto"/>
            <w:tcBorders>
              <w:top w:val="nil"/>
              <w:left w:val="nil"/>
              <w:bottom w:val="nil"/>
              <w:right w:val="nil"/>
            </w:tcBorders>
            <w:shd w:val="clear" w:color="auto" w:fill="auto"/>
            <w:noWrap/>
            <w:vAlign w:val="bottom"/>
            <w:hideMark/>
          </w:tcPr>
          <w:p w14:paraId="038011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3.8E-30</w:t>
            </w:r>
          </w:p>
        </w:tc>
        <w:tc>
          <w:tcPr>
            <w:tcW w:w="0" w:type="auto"/>
            <w:tcBorders>
              <w:top w:val="nil"/>
              <w:left w:val="nil"/>
              <w:bottom w:val="nil"/>
              <w:right w:val="nil"/>
            </w:tcBorders>
            <w:shd w:val="clear" w:color="auto" w:fill="auto"/>
            <w:noWrap/>
            <w:vAlign w:val="bottom"/>
            <w:hideMark/>
          </w:tcPr>
          <w:p w14:paraId="632F35B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463B016D" w14:textId="77777777" w:rsidTr="00B511D1">
        <w:trPr>
          <w:trHeight w:val="300"/>
        </w:trPr>
        <w:tc>
          <w:tcPr>
            <w:tcW w:w="0" w:type="auto"/>
            <w:tcBorders>
              <w:top w:val="nil"/>
              <w:left w:val="nil"/>
              <w:bottom w:val="nil"/>
              <w:right w:val="nil"/>
            </w:tcBorders>
            <w:shd w:val="clear" w:color="auto" w:fill="auto"/>
            <w:vAlign w:val="bottom"/>
            <w:hideMark/>
          </w:tcPr>
          <w:p w14:paraId="4C807DEF"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Amputation</w:t>
            </w:r>
          </w:p>
        </w:tc>
        <w:tc>
          <w:tcPr>
            <w:tcW w:w="0" w:type="auto"/>
            <w:tcBorders>
              <w:top w:val="nil"/>
              <w:left w:val="single" w:sz="4" w:space="0" w:color="auto"/>
              <w:bottom w:val="nil"/>
              <w:right w:val="nil"/>
            </w:tcBorders>
            <w:shd w:val="clear" w:color="auto" w:fill="auto"/>
            <w:noWrap/>
            <w:vAlign w:val="bottom"/>
            <w:hideMark/>
          </w:tcPr>
          <w:p w14:paraId="786C0D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36.2</w:t>
            </w:r>
          </w:p>
        </w:tc>
        <w:tc>
          <w:tcPr>
            <w:tcW w:w="0" w:type="auto"/>
            <w:tcBorders>
              <w:top w:val="nil"/>
              <w:left w:val="nil"/>
              <w:bottom w:val="nil"/>
              <w:right w:val="nil"/>
            </w:tcBorders>
            <w:shd w:val="clear" w:color="auto" w:fill="auto"/>
            <w:noWrap/>
            <w:vAlign w:val="bottom"/>
            <w:hideMark/>
          </w:tcPr>
          <w:p w14:paraId="64553CC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2.1E-08</w:t>
            </w:r>
          </w:p>
        </w:tc>
        <w:tc>
          <w:tcPr>
            <w:tcW w:w="0" w:type="auto"/>
            <w:tcBorders>
              <w:top w:val="nil"/>
              <w:left w:val="nil"/>
              <w:bottom w:val="nil"/>
              <w:right w:val="nil"/>
            </w:tcBorders>
            <w:shd w:val="clear" w:color="auto" w:fill="auto"/>
            <w:noWrap/>
            <w:vAlign w:val="bottom"/>
            <w:hideMark/>
          </w:tcPr>
          <w:p w14:paraId="350968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4F11D7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11.4</w:t>
            </w:r>
          </w:p>
        </w:tc>
        <w:tc>
          <w:tcPr>
            <w:tcW w:w="0" w:type="auto"/>
            <w:tcBorders>
              <w:top w:val="nil"/>
              <w:left w:val="nil"/>
              <w:bottom w:val="nil"/>
              <w:right w:val="nil"/>
            </w:tcBorders>
            <w:shd w:val="clear" w:color="auto" w:fill="auto"/>
            <w:noWrap/>
            <w:vAlign w:val="bottom"/>
            <w:hideMark/>
          </w:tcPr>
          <w:p w14:paraId="710348B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9.3E-06</w:t>
            </w:r>
          </w:p>
        </w:tc>
        <w:tc>
          <w:tcPr>
            <w:tcW w:w="0" w:type="auto"/>
            <w:tcBorders>
              <w:top w:val="nil"/>
              <w:left w:val="nil"/>
              <w:bottom w:val="nil"/>
              <w:right w:val="nil"/>
            </w:tcBorders>
            <w:shd w:val="clear" w:color="auto" w:fill="auto"/>
            <w:noWrap/>
            <w:vAlign w:val="bottom"/>
            <w:hideMark/>
          </w:tcPr>
          <w:p w14:paraId="260AB9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472B6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19.6</w:t>
            </w:r>
          </w:p>
        </w:tc>
        <w:tc>
          <w:tcPr>
            <w:tcW w:w="0" w:type="auto"/>
            <w:tcBorders>
              <w:top w:val="nil"/>
              <w:left w:val="nil"/>
              <w:bottom w:val="nil"/>
              <w:right w:val="nil"/>
            </w:tcBorders>
            <w:shd w:val="clear" w:color="auto" w:fill="auto"/>
            <w:noWrap/>
            <w:vAlign w:val="bottom"/>
            <w:hideMark/>
          </w:tcPr>
          <w:p w14:paraId="3FC5BC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2.4E-07</w:t>
            </w:r>
          </w:p>
        </w:tc>
        <w:tc>
          <w:tcPr>
            <w:tcW w:w="0" w:type="auto"/>
            <w:tcBorders>
              <w:top w:val="nil"/>
              <w:left w:val="nil"/>
              <w:bottom w:val="nil"/>
              <w:right w:val="nil"/>
            </w:tcBorders>
            <w:shd w:val="clear" w:color="auto" w:fill="auto"/>
            <w:noWrap/>
            <w:vAlign w:val="bottom"/>
            <w:hideMark/>
          </w:tcPr>
          <w:p w14:paraId="1FD642D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9CE527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w:t>
            </w:r>
          </w:p>
        </w:tc>
        <w:tc>
          <w:tcPr>
            <w:tcW w:w="0" w:type="auto"/>
            <w:tcBorders>
              <w:top w:val="nil"/>
              <w:left w:val="nil"/>
              <w:bottom w:val="nil"/>
              <w:right w:val="nil"/>
            </w:tcBorders>
            <w:shd w:val="clear" w:color="auto" w:fill="auto"/>
            <w:noWrap/>
            <w:vAlign w:val="bottom"/>
            <w:hideMark/>
          </w:tcPr>
          <w:p w14:paraId="7B3FB4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2.1E-03</w:t>
            </w:r>
          </w:p>
        </w:tc>
        <w:tc>
          <w:tcPr>
            <w:tcW w:w="0" w:type="auto"/>
            <w:tcBorders>
              <w:top w:val="nil"/>
              <w:left w:val="nil"/>
              <w:bottom w:val="nil"/>
              <w:right w:val="nil"/>
            </w:tcBorders>
            <w:shd w:val="clear" w:color="auto" w:fill="auto"/>
            <w:noWrap/>
            <w:vAlign w:val="bottom"/>
            <w:hideMark/>
          </w:tcPr>
          <w:p w14:paraId="5602D8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65AA965" w14:textId="77777777" w:rsidTr="00B511D1">
        <w:trPr>
          <w:trHeight w:val="300"/>
        </w:trPr>
        <w:tc>
          <w:tcPr>
            <w:tcW w:w="0" w:type="auto"/>
            <w:tcBorders>
              <w:top w:val="nil"/>
              <w:left w:val="nil"/>
              <w:bottom w:val="nil"/>
              <w:right w:val="nil"/>
            </w:tcBorders>
            <w:shd w:val="clear" w:color="auto" w:fill="auto"/>
            <w:vAlign w:val="bottom"/>
            <w:hideMark/>
          </w:tcPr>
          <w:p w14:paraId="60B288C3"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Diabetic Foot Ulcer</w:t>
            </w:r>
          </w:p>
        </w:tc>
        <w:tc>
          <w:tcPr>
            <w:tcW w:w="0" w:type="auto"/>
            <w:tcBorders>
              <w:top w:val="nil"/>
              <w:left w:val="single" w:sz="4" w:space="0" w:color="auto"/>
              <w:bottom w:val="nil"/>
              <w:right w:val="nil"/>
            </w:tcBorders>
            <w:shd w:val="clear" w:color="auto" w:fill="auto"/>
            <w:noWrap/>
            <w:vAlign w:val="bottom"/>
            <w:hideMark/>
          </w:tcPr>
          <w:p w14:paraId="3C359CB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198.3</w:t>
            </w:r>
          </w:p>
        </w:tc>
        <w:tc>
          <w:tcPr>
            <w:tcW w:w="0" w:type="auto"/>
            <w:tcBorders>
              <w:top w:val="nil"/>
              <w:left w:val="nil"/>
              <w:bottom w:val="nil"/>
              <w:right w:val="nil"/>
            </w:tcBorders>
            <w:shd w:val="clear" w:color="auto" w:fill="auto"/>
            <w:noWrap/>
            <w:vAlign w:val="bottom"/>
            <w:hideMark/>
          </w:tcPr>
          <w:p w14:paraId="6FC93C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2.4E-07</w:t>
            </w:r>
          </w:p>
        </w:tc>
        <w:tc>
          <w:tcPr>
            <w:tcW w:w="0" w:type="auto"/>
            <w:tcBorders>
              <w:top w:val="nil"/>
              <w:left w:val="nil"/>
              <w:bottom w:val="nil"/>
              <w:right w:val="nil"/>
            </w:tcBorders>
            <w:shd w:val="clear" w:color="auto" w:fill="auto"/>
            <w:noWrap/>
            <w:vAlign w:val="bottom"/>
            <w:hideMark/>
          </w:tcPr>
          <w:p w14:paraId="16161F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9D0CD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16.8</w:t>
            </w:r>
          </w:p>
        </w:tc>
        <w:tc>
          <w:tcPr>
            <w:tcW w:w="0" w:type="auto"/>
            <w:tcBorders>
              <w:top w:val="nil"/>
              <w:left w:val="nil"/>
              <w:bottom w:val="nil"/>
              <w:right w:val="nil"/>
            </w:tcBorders>
            <w:shd w:val="clear" w:color="auto" w:fill="auto"/>
            <w:noWrap/>
            <w:vAlign w:val="bottom"/>
            <w:hideMark/>
          </w:tcPr>
          <w:p w14:paraId="0A5A4A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1.4E-10</w:t>
            </w:r>
          </w:p>
        </w:tc>
        <w:tc>
          <w:tcPr>
            <w:tcW w:w="0" w:type="auto"/>
            <w:tcBorders>
              <w:top w:val="nil"/>
              <w:left w:val="nil"/>
              <w:bottom w:val="nil"/>
              <w:right w:val="nil"/>
            </w:tcBorders>
            <w:shd w:val="clear" w:color="auto" w:fill="auto"/>
            <w:noWrap/>
            <w:vAlign w:val="bottom"/>
            <w:hideMark/>
          </w:tcPr>
          <w:p w14:paraId="44DB61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F38799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32.8</w:t>
            </w:r>
          </w:p>
        </w:tc>
        <w:tc>
          <w:tcPr>
            <w:tcW w:w="0" w:type="auto"/>
            <w:tcBorders>
              <w:top w:val="nil"/>
              <w:left w:val="nil"/>
              <w:bottom w:val="nil"/>
              <w:right w:val="nil"/>
            </w:tcBorders>
            <w:shd w:val="clear" w:color="auto" w:fill="auto"/>
            <w:noWrap/>
            <w:vAlign w:val="bottom"/>
            <w:hideMark/>
          </w:tcPr>
          <w:p w14:paraId="249C72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2.3E-10</w:t>
            </w:r>
          </w:p>
        </w:tc>
        <w:tc>
          <w:tcPr>
            <w:tcW w:w="0" w:type="auto"/>
            <w:tcBorders>
              <w:top w:val="nil"/>
              <w:left w:val="nil"/>
              <w:bottom w:val="nil"/>
              <w:right w:val="nil"/>
            </w:tcBorders>
            <w:shd w:val="clear" w:color="auto" w:fill="auto"/>
            <w:noWrap/>
            <w:vAlign w:val="bottom"/>
            <w:hideMark/>
          </w:tcPr>
          <w:p w14:paraId="20D386F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DEDEBA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14.1</w:t>
            </w:r>
          </w:p>
        </w:tc>
        <w:tc>
          <w:tcPr>
            <w:tcW w:w="0" w:type="auto"/>
            <w:tcBorders>
              <w:top w:val="nil"/>
              <w:left w:val="nil"/>
              <w:bottom w:val="nil"/>
              <w:right w:val="nil"/>
            </w:tcBorders>
            <w:shd w:val="clear" w:color="auto" w:fill="auto"/>
            <w:noWrap/>
            <w:vAlign w:val="bottom"/>
            <w:hideMark/>
          </w:tcPr>
          <w:p w14:paraId="5B754BE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7.9E-10</w:t>
            </w:r>
          </w:p>
        </w:tc>
        <w:tc>
          <w:tcPr>
            <w:tcW w:w="0" w:type="auto"/>
            <w:tcBorders>
              <w:top w:val="nil"/>
              <w:left w:val="nil"/>
              <w:bottom w:val="nil"/>
              <w:right w:val="nil"/>
            </w:tcBorders>
            <w:shd w:val="clear" w:color="auto" w:fill="auto"/>
            <w:noWrap/>
            <w:vAlign w:val="bottom"/>
            <w:hideMark/>
          </w:tcPr>
          <w:p w14:paraId="3DEE345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4AF56FF" w14:textId="77777777" w:rsidTr="00B511D1">
        <w:trPr>
          <w:trHeight w:val="280"/>
        </w:trPr>
        <w:tc>
          <w:tcPr>
            <w:tcW w:w="0" w:type="auto"/>
            <w:tcBorders>
              <w:top w:val="nil"/>
              <w:left w:val="nil"/>
              <w:bottom w:val="nil"/>
              <w:right w:val="nil"/>
            </w:tcBorders>
            <w:shd w:val="clear" w:color="auto" w:fill="auto"/>
            <w:vAlign w:val="bottom"/>
            <w:hideMark/>
          </w:tcPr>
          <w:p w14:paraId="0F2185F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41C714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2336F6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A450FB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677D44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E16FBD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2C71C80"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B9D2E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807C9A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DCEC915"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104E8D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46490F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11B0584"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593D3D80" w14:textId="77777777" w:rsidTr="00B511D1">
        <w:trPr>
          <w:trHeight w:val="300"/>
        </w:trPr>
        <w:tc>
          <w:tcPr>
            <w:tcW w:w="0" w:type="auto"/>
            <w:tcBorders>
              <w:top w:val="nil"/>
              <w:left w:val="nil"/>
              <w:bottom w:val="nil"/>
              <w:right w:val="nil"/>
            </w:tcBorders>
            <w:shd w:val="clear" w:color="auto" w:fill="auto"/>
            <w:vAlign w:val="bottom"/>
            <w:hideMark/>
          </w:tcPr>
          <w:p w14:paraId="55A93766"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Past Medical History</w:t>
            </w:r>
          </w:p>
        </w:tc>
        <w:tc>
          <w:tcPr>
            <w:tcW w:w="0" w:type="auto"/>
            <w:tcBorders>
              <w:top w:val="nil"/>
              <w:left w:val="single" w:sz="4" w:space="0" w:color="auto"/>
              <w:bottom w:val="nil"/>
              <w:right w:val="nil"/>
            </w:tcBorders>
            <w:shd w:val="clear" w:color="auto" w:fill="auto"/>
            <w:noWrap/>
            <w:vAlign w:val="bottom"/>
            <w:hideMark/>
          </w:tcPr>
          <w:p w14:paraId="57BF23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ABAE48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EDD9317"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560ABD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8ADA38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8669FD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40F17B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20D465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250F57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6E598F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12B1C0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DDFAEB0"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3B075B4F" w14:textId="77777777" w:rsidTr="00B511D1">
        <w:trPr>
          <w:trHeight w:val="300"/>
        </w:trPr>
        <w:tc>
          <w:tcPr>
            <w:tcW w:w="0" w:type="auto"/>
            <w:tcBorders>
              <w:top w:val="nil"/>
              <w:left w:val="nil"/>
              <w:bottom w:val="nil"/>
              <w:right w:val="nil"/>
            </w:tcBorders>
            <w:shd w:val="clear" w:color="auto" w:fill="auto"/>
            <w:vAlign w:val="bottom"/>
            <w:hideMark/>
          </w:tcPr>
          <w:p w14:paraId="1D6D2DBF"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Smoking</w:t>
            </w:r>
          </w:p>
        </w:tc>
        <w:tc>
          <w:tcPr>
            <w:tcW w:w="0" w:type="auto"/>
            <w:tcBorders>
              <w:top w:val="nil"/>
              <w:left w:val="single" w:sz="4" w:space="0" w:color="auto"/>
              <w:bottom w:val="nil"/>
              <w:right w:val="nil"/>
            </w:tcBorders>
            <w:shd w:val="clear" w:color="auto" w:fill="auto"/>
            <w:noWrap/>
            <w:vAlign w:val="bottom"/>
            <w:hideMark/>
          </w:tcPr>
          <w:p w14:paraId="0080AE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w:t>
            </w:r>
          </w:p>
        </w:tc>
        <w:tc>
          <w:tcPr>
            <w:tcW w:w="0" w:type="auto"/>
            <w:tcBorders>
              <w:top w:val="nil"/>
              <w:left w:val="nil"/>
              <w:bottom w:val="nil"/>
              <w:right w:val="nil"/>
            </w:tcBorders>
            <w:shd w:val="clear" w:color="auto" w:fill="auto"/>
            <w:noWrap/>
            <w:vAlign w:val="bottom"/>
            <w:hideMark/>
          </w:tcPr>
          <w:p w14:paraId="63B2AA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1.4E-01</w:t>
            </w:r>
          </w:p>
        </w:tc>
        <w:tc>
          <w:tcPr>
            <w:tcW w:w="0" w:type="auto"/>
            <w:tcBorders>
              <w:top w:val="nil"/>
              <w:left w:val="nil"/>
              <w:bottom w:val="nil"/>
              <w:right w:val="nil"/>
            </w:tcBorders>
            <w:shd w:val="clear" w:color="auto" w:fill="auto"/>
            <w:noWrap/>
            <w:vAlign w:val="bottom"/>
            <w:hideMark/>
          </w:tcPr>
          <w:p w14:paraId="5841209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58B417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A5BC7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9.2E-01</w:t>
            </w:r>
          </w:p>
        </w:tc>
        <w:tc>
          <w:tcPr>
            <w:tcW w:w="0" w:type="auto"/>
            <w:tcBorders>
              <w:top w:val="nil"/>
              <w:left w:val="nil"/>
              <w:bottom w:val="nil"/>
              <w:right w:val="nil"/>
            </w:tcBorders>
            <w:shd w:val="clear" w:color="auto" w:fill="auto"/>
            <w:noWrap/>
            <w:vAlign w:val="bottom"/>
            <w:hideMark/>
          </w:tcPr>
          <w:p w14:paraId="0DF7CB9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64A954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w:t>
            </w:r>
          </w:p>
        </w:tc>
        <w:tc>
          <w:tcPr>
            <w:tcW w:w="0" w:type="auto"/>
            <w:tcBorders>
              <w:top w:val="nil"/>
              <w:left w:val="nil"/>
              <w:bottom w:val="nil"/>
              <w:right w:val="nil"/>
            </w:tcBorders>
            <w:shd w:val="clear" w:color="auto" w:fill="auto"/>
            <w:noWrap/>
            <w:vAlign w:val="bottom"/>
            <w:hideMark/>
          </w:tcPr>
          <w:p w14:paraId="264CD54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1.2E-01</w:t>
            </w:r>
          </w:p>
        </w:tc>
        <w:tc>
          <w:tcPr>
            <w:tcW w:w="0" w:type="auto"/>
            <w:tcBorders>
              <w:top w:val="nil"/>
              <w:left w:val="nil"/>
              <w:bottom w:val="nil"/>
              <w:right w:val="nil"/>
            </w:tcBorders>
            <w:shd w:val="clear" w:color="auto" w:fill="auto"/>
            <w:noWrap/>
            <w:vAlign w:val="bottom"/>
            <w:hideMark/>
          </w:tcPr>
          <w:p w14:paraId="6C9FBA0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6B043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w:t>
            </w:r>
          </w:p>
        </w:tc>
        <w:tc>
          <w:tcPr>
            <w:tcW w:w="0" w:type="auto"/>
            <w:tcBorders>
              <w:top w:val="nil"/>
              <w:left w:val="nil"/>
              <w:bottom w:val="nil"/>
              <w:right w:val="nil"/>
            </w:tcBorders>
            <w:shd w:val="clear" w:color="auto" w:fill="auto"/>
            <w:noWrap/>
            <w:vAlign w:val="bottom"/>
            <w:hideMark/>
          </w:tcPr>
          <w:p w14:paraId="7328141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4.0E-01</w:t>
            </w:r>
          </w:p>
        </w:tc>
        <w:tc>
          <w:tcPr>
            <w:tcW w:w="0" w:type="auto"/>
            <w:tcBorders>
              <w:top w:val="nil"/>
              <w:left w:val="nil"/>
              <w:bottom w:val="nil"/>
              <w:right w:val="nil"/>
            </w:tcBorders>
            <w:shd w:val="clear" w:color="auto" w:fill="auto"/>
            <w:noWrap/>
            <w:vAlign w:val="bottom"/>
            <w:hideMark/>
          </w:tcPr>
          <w:p w14:paraId="63973634"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1F3960A" w14:textId="77777777" w:rsidTr="00B511D1">
        <w:trPr>
          <w:trHeight w:val="300"/>
        </w:trPr>
        <w:tc>
          <w:tcPr>
            <w:tcW w:w="0" w:type="auto"/>
            <w:tcBorders>
              <w:top w:val="nil"/>
              <w:left w:val="nil"/>
              <w:bottom w:val="nil"/>
              <w:right w:val="nil"/>
            </w:tcBorders>
            <w:shd w:val="clear" w:color="auto" w:fill="auto"/>
            <w:vAlign w:val="bottom"/>
            <w:hideMark/>
          </w:tcPr>
          <w:p w14:paraId="2446A73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Hypertension</w:t>
            </w:r>
          </w:p>
        </w:tc>
        <w:tc>
          <w:tcPr>
            <w:tcW w:w="0" w:type="auto"/>
            <w:tcBorders>
              <w:top w:val="nil"/>
              <w:left w:val="single" w:sz="4" w:space="0" w:color="auto"/>
              <w:bottom w:val="nil"/>
              <w:right w:val="nil"/>
            </w:tcBorders>
            <w:shd w:val="clear" w:color="auto" w:fill="auto"/>
            <w:noWrap/>
            <w:vAlign w:val="bottom"/>
            <w:hideMark/>
          </w:tcPr>
          <w:p w14:paraId="4588AC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6.8</w:t>
            </w:r>
          </w:p>
        </w:tc>
        <w:tc>
          <w:tcPr>
            <w:tcW w:w="0" w:type="auto"/>
            <w:tcBorders>
              <w:top w:val="nil"/>
              <w:left w:val="nil"/>
              <w:bottom w:val="nil"/>
              <w:right w:val="nil"/>
            </w:tcBorders>
            <w:shd w:val="clear" w:color="auto" w:fill="auto"/>
            <w:noWrap/>
            <w:vAlign w:val="bottom"/>
            <w:hideMark/>
          </w:tcPr>
          <w:p w14:paraId="275B63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3.4E-32</w:t>
            </w:r>
          </w:p>
        </w:tc>
        <w:tc>
          <w:tcPr>
            <w:tcW w:w="0" w:type="auto"/>
            <w:tcBorders>
              <w:top w:val="nil"/>
              <w:left w:val="nil"/>
              <w:bottom w:val="nil"/>
              <w:right w:val="nil"/>
            </w:tcBorders>
            <w:shd w:val="clear" w:color="auto" w:fill="auto"/>
            <w:noWrap/>
            <w:vAlign w:val="bottom"/>
            <w:hideMark/>
          </w:tcPr>
          <w:p w14:paraId="780EF76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135C97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4.9</w:t>
            </w:r>
          </w:p>
        </w:tc>
        <w:tc>
          <w:tcPr>
            <w:tcW w:w="0" w:type="auto"/>
            <w:tcBorders>
              <w:top w:val="nil"/>
              <w:left w:val="nil"/>
              <w:bottom w:val="nil"/>
              <w:right w:val="nil"/>
            </w:tcBorders>
            <w:shd w:val="clear" w:color="auto" w:fill="auto"/>
            <w:noWrap/>
            <w:vAlign w:val="bottom"/>
            <w:hideMark/>
          </w:tcPr>
          <w:p w14:paraId="377DAF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1.5E-09</w:t>
            </w:r>
          </w:p>
        </w:tc>
        <w:tc>
          <w:tcPr>
            <w:tcW w:w="0" w:type="auto"/>
            <w:tcBorders>
              <w:top w:val="nil"/>
              <w:left w:val="nil"/>
              <w:bottom w:val="nil"/>
              <w:right w:val="nil"/>
            </w:tcBorders>
            <w:shd w:val="clear" w:color="auto" w:fill="auto"/>
            <w:noWrap/>
            <w:vAlign w:val="bottom"/>
            <w:hideMark/>
          </w:tcPr>
          <w:p w14:paraId="6BBBAA5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982A55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w:t>
            </w:r>
          </w:p>
        </w:tc>
        <w:tc>
          <w:tcPr>
            <w:tcW w:w="0" w:type="auto"/>
            <w:tcBorders>
              <w:top w:val="nil"/>
              <w:left w:val="nil"/>
              <w:bottom w:val="nil"/>
              <w:right w:val="nil"/>
            </w:tcBorders>
            <w:shd w:val="clear" w:color="auto" w:fill="auto"/>
            <w:noWrap/>
            <w:vAlign w:val="bottom"/>
            <w:hideMark/>
          </w:tcPr>
          <w:p w14:paraId="440EF8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2.0E-41</w:t>
            </w:r>
          </w:p>
        </w:tc>
        <w:tc>
          <w:tcPr>
            <w:tcW w:w="0" w:type="auto"/>
            <w:tcBorders>
              <w:top w:val="nil"/>
              <w:left w:val="nil"/>
              <w:bottom w:val="nil"/>
              <w:right w:val="nil"/>
            </w:tcBorders>
            <w:shd w:val="clear" w:color="auto" w:fill="auto"/>
            <w:noWrap/>
            <w:vAlign w:val="bottom"/>
            <w:hideMark/>
          </w:tcPr>
          <w:p w14:paraId="0D5AF3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5320A6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w:t>
            </w:r>
          </w:p>
        </w:tc>
        <w:tc>
          <w:tcPr>
            <w:tcW w:w="0" w:type="auto"/>
            <w:tcBorders>
              <w:top w:val="nil"/>
              <w:left w:val="nil"/>
              <w:bottom w:val="nil"/>
              <w:right w:val="nil"/>
            </w:tcBorders>
            <w:shd w:val="clear" w:color="auto" w:fill="auto"/>
            <w:noWrap/>
            <w:vAlign w:val="bottom"/>
            <w:hideMark/>
          </w:tcPr>
          <w:p w14:paraId="1BC607C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4.6E-20</w:t>
            </w:r>
          </w:p>
        </w:tc>
        <w:tc>
          <w:tcPr>
            <w:tcW w:w="0" w:type="auto"/>
            <w:tcBorders>
              <w:top w:val="nil"/>
              <w:left w:val="nil"/>
              <w:bottom w:val="nil"/>
              <w:right w:val="nil"/>
            </w:tcBorders>
            <w:shd w:val="clear" w:color="auto" w:fill="auto"/>
            <w:noWrap/>
            <w:vAlign w:val="bottom"/>
            <w:hideMark/>
          </w:tcPr>
          <w:p w14:paraId="1726436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3B29626E" w14:textId="77777777" w:rsidTr="00B511D1">
        <w:trPr>
          <w:trHeight w:val="300"/>
        </w:trPr>
        <w:tc>
          <w:tcPr>
            <w:tcW w:w="0" w:type="auto"/>
            <w:tcBorders>
              <w:top w:val="nil"/>
              <w:left w:val="nil"/>
              <w:bottom w:val="nil"/>
              <w:right w:val="nil"/>
            </w:tcBorders>
            <w:shd w:val="clear" w:color="auto" w:fill="auto"/>
            <w:vAlign w:val="bottom"/>
            <w:hideMark/>
          </w:tcPr>
          <w:p w14:paraId="68CFC124"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Dyslipidemia</w:t>
            </w:r>
          </w:p>
        </w:tc>
        <w:tc>
          <w:tcPr>
            <w:tcW w:w="0" w:type="auto"/>
            <w:tcBorders>
              <w:top w:val="nil"/>
              <w:left w:val="single" w:sz="4" w:space="0" w:color="auto"/>
              <w:bottom w:val="nil"/>
              <w:right w:val="nil"/>
            </w:tcBorders>
            <w:shd w:val="clear" w:color="auto" w:fill="auto"/>
            <w:noWrap/>
            <w:vAlign w:val="bottom"/>
            <w:hideMark/>
          </w:tcPr>
          <w:p w14:paraId="053175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5.0</w:t>
            </w:r>
          </w:p>
        </w:tc>
        <w:tc>
          <w:tcPr>
            <w:tcW w:w="0" w:type="auto"/>
            <w:tcBorders>
              <w:top w:val="nil"/>
              <w:left w:val="nil"/>
              <w:bottom w:val="nil"/>
              <w:right w:val="nil"/>
            </w:tcBorders>
            <w:shd w:val="clear" w:color="auto" w:fill="auto"/>
            <w:noWrap/>
            <w:vAlign w:val="bottom"/>
            <w:hideMark/>
          </w:tcPr>
          <w:p w14:paraId="5568CC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1.9E-24</w:t>
            </w:r>
          </w:p>
        </w:tc>
        <w:tc>
          <w:tcPr>
            <w:tcW w:w="0" w:type="auto"/>
            <w:tcBorders>
              <w:top w:val="nil"/>
              <w:left w:val="nil"/>
              <w:bottom w:val="nil"/>
              <w:right w:val="nil"/>
            </w:tcBorders>
            <w:shd w:val="clear" w:color="auto" w:fill="auto"/>
            <w:noWrap/>
            <w:vAlign w:val="bottom"/>
            <w:hideMark/>
          </w:tcPr>
          <w:p w14:paraId="30789C8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E1A338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w:t>
            </w:r>
          </w:p>
        </w:tc>
        <w:tc>
          <w:tcPr>
            <w:tcW w:w="0" w:type="auto"/>
            <w:tcBorders>
              <w:top w:val="nil"/>
              <w:left w:val="nil"/>
              <w:bottom w:val="nil"/>
              <w:right w:val="nil"/>
            </w:tcBorders>
            <w:shd w:val="clear" w:color="auto" w:fill="auto"/>
            <w:noWrap/>
            <w:vAlign w:val="bottom"/>
            <w:hideMark/>
          </w:tcPr>
          <w:p w14:paraId="6E3769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4.6E-09</w:t>
            </w:r>
          </w:p>
        </w:tc>
        <w:tc>
          <w:tcPr>
            <w:tcW w:w="0" w:type="auto"/>
            <w:tcBorders>
              <w:top w:val="nil"/>
              <w:left w:val="nil"/>
              <w:bottom w:val="nil"/>
              <w:right w:val="nil"/>
            </w:tcBorders>
            <w:shd w:val="clear" w:color="auto" w:fill="auto"/>
            <w:noWrap/>
            <w:vAlign w:val="bottom"/>
            <w:hideMark/>
          </w:tcPr>
          <w:p w14:paraId="5EE6B50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3BBE6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3.7</w:t>
            </w:r>
          </w:p>
        </w:tc>
        <w:tc>
          <w:tcPr>
            <w:tcW w:w="0" w:type="auto"/>
            <w:tcBorders>
              <w:top w:val="nil"/>
              <w:left w:val="nil"/>
              <w:bottom w:val="nil"/>
              <w:right w:val="nil"/>
            </w:tcBorders>
            <w:shd w:val="clear" w:color="auto" w:fill="auto"/>
            <w:noWrap/>
            <w:vAlign w:val="bottom"/>
            <w:hideMark/>
          </w:tcPr>
          <w:p w14:paraId="6A7FBF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3.2E-19</w:t>
            </w:r>
          </w:p>
        </w:tc>
        <w:tc>
          <w:tcPr>
            <w:tcW w:w="0" w:type="auto"/>
            <w:tcBorders>
              <w:top w:val="nil"/>
              <w:left w:val="nil"/>
              <w:bottom w:val="nil"/>
              <w:right w:val="nil"/>
            </w:tcBorders>
            <w:shd w:val="clear" w:color="auto" w:fill="auto"/>
            <w:noWrap/>
            <w:vAlign w:val="bottom"/>
            <w:hideMark/>
          </w:tcPr>
          <w:p w14:paraId="41E7C6F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3C93A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w:t>
            </w:r>
          </w:p>
        </w:tc>
        <w:tc>
          <w:tcPr>
            <w:tcW w:w="0" w:type="auto"/>
            <w:tcBorders>
              <w:top w:val="nil"/>
              <w:left w:val="nil"/>
              <w:bottom w:val="nil"/>
              <w:right w:val="nil"/>
            </w:tcBorders>
            <w:shd w:val="clear" w:color="auto" w:fill="auto"/>
            <w:noWrap/>
            <w:vAlign w:val="bottom"/>
            <w:hideMark/>
          </w:tcPr>
          <w:p w14:paraId="09E311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8.0E-08</w:t>
            </w:r>
          </w:p>
        </w:tc>
        <w:tc>
          <w:tcPr>
            <w:tcW w:w="0" w:type="auto"/>
            <w:tcBorders>
              <w:top w:val="nil"/>
              <w:left w:val="nil"/>
              <w:bottom w:val="nil"/>
              <w:right w:val="nil"/>
            </w:tcBorders>
            <w:shd w:val="clear" w:color="auto" w:fill="auto"/>
            <w:noWrap/>
            <w:vAlign w:val="bottom"/>
            <w:hideMark/>
          </w:tcPr>
          <w:p w14:paraId="67296C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19ABE11" w14:textId="77777777" w:rsidTr="00B511D1">
        <w:trPr>
          <w:trHeight w:val="600"/>
        </w:trPr>
        <w:tc>
          <w:tcPr>
            <w:tcW w:w="0" w:type="auto"/>
            <w:tcBorders>
              <w:top w:val="nil"/>
              <w:left w:val="nil"/>
              <w:bottom w:val="nil"/>
              <w:right w:val="nil"/>
            </w:tcBorders>
            <w:shd w:val="clear" w:color="auto" w:fill="auto"/>
            <w:vAlign w:val="bottom"/>
            <w:hideMark/>
          </w:tcPr>
          <w:p w14:paraId="3DB1F7B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Coronary Artery Disease</w:t>
            </w:r>
          </w:p>
        </w:tc>
        <w:tc>
          <w:tcPr>
            <w:tcW w:w="0" w:type="auto"/>
            <w:tcBorders>
              <w:top w:val="nil"/>
              <w:left w:val="single" w:sz="4" w:space="0" w:color="auto"/>
              <w:bottom w:val="nil"/>
              <w:right w:val="nil"/>
            </w:tcBorders>
            <w:shd w:val="clear" w:color="auto" w:fill="auto"/>
            <w:noWrap/>
            <w:vAlign w:val="bottom"/>
            <w:hideMark/>
          </w:tcPr>
          <w:p w14:paraId="6F7A0F6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13.3</w:t>
            </w:r>
          </w:p>
        </w:tc>
        <w:tc>
          <w:tcPr>
            <w:tcW w:w="0" w:type="auto"/>
            <w:tcBorders>
              <w:top w:val="nil"/>
              <w:left w:val="nil"/>
              <w:bottom w:val="nil"/>
              <w:right w:val="nil"/>
            </w:tcBorders>
            <w:shd w:val="clear" w:color="auto" w:fill="auto"/>
            <w:noWrap/>
            <w:vAlign w:val="bottom"/>
            <w:hideMark/>
          </w:tcPr>
          <w:p w14:paraId="38AF063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4.6E-32</w:t>
            </w:r>
          </w:p>
        </w:tc>
        <w:tc>
          <w:tcPr>
            <w:tcW w:w="0" w:type="auto"/>
            <w:tcBorders>
              <w:top w:val="nil"/>
              <w:left w:val="nil"/>
              <w:bottom w:val="nil"/>
              <w:right w:val="nil"/>
            </w:tcBorders>
            <w:shd w:val="clear" w:color="auto" w:fill="auto"/>
            <w:noWrap/>
            <w:vAlign w:val="bottom"/>
            <w:hideMark/>
          </w:tcPr>
          <w:p w14:paraId="2D8F48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CD09D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w:t>
            </w:r>
          </w:p>
        </w:tc>
        <w:tc>
          <w:tcPr>
            <w:tcW w:w="0" w:type="auto"/>
            <w:tcBorders>
              <w:top w:val="nil"/>
              <w:left w:val="nil"/>
              <w:bottom w:val="nil"/>
              <w:right w:val="nil"/>
            </w:tcBorders>
            <w:shd w:val="clear" w:color="auto" w:fill="auto"/>
            <w:noWrap/>
            <w:vAlign w:val="bottom"/>
            <w:hideMark/>
          </w:tcPr>
          <w:p w14:paraId="1A259F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6.3E-09</w:t>
            </w:r>
          </w:p>
        </w:tc>
        <w:tc>
          <w:tcPr>
            <w:tcW w:w="0" w:type="auto"/>
            <w:tcBorders>
              <w:top w:val="nil"/>
              <w:left w:val="nil"/>
              <w:bottom w:val="nil"/>
              <w:right w:val="nil"/>
            </w:tcBorders>
            <w:shd w:val="clear" w:color="auto" w:fill="auto"/>
            <w:noWrap/>
            <w:vAlign w:val="bottom"/>
            <w:hideMark/>
          </w:tcPr>
          <w:p w14:paraId="306EE3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92A6D5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w:t>
            </w:r>
          </w:p>
        </w:tc>
        <w:tc>
          <w:tcPr>
            <w:tcW w:w="0" w:type="auto"/>
            <w:tcBorders>
              <w:top w:val="nil"/>
              <w:left w:val="nil"/>
              <w:bottom w:val="nil"/>
              <w:right w:val="nil"/>
            </w:tcBorders>
            <w:shd w:val="clear" w:color="auto" w:fill="auto"/>
            <w:noWrap/>
            <w:vAlign w:val="bottom"/>
            <w:hideMark/>
          </w:tcPr>
          <w:p w14:paraId="5BB05FB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5.3E-17</w:t>
            </w:r>
          </w:p>
        </w:tc>
        <w:tc>
          <w:tcPr>
            <w:tcW w:w="0" w:type="auto"/>
            <w:tcBorders>
              <w:top w:val="nil"/>
              <w:left w:val="nil"/>
              <w:bottom w:val="nil"/>
              <w:right w:val="nil"/>
            </w:tcBorders>
            <w:shd w:val="clear" w:color="auto" w:fill="auto"/>
            <w:noWrap/>
            <w:vAlign w:val="bottom"/>
            <w:hideMark/>
          </w:tcPr>
          <w:p w14:paraId="1854DE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AE99B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5.8</w:t>
            </w:r>
          </w:p>
        </w:tc>
        <w:tc>
          <w:tcPr>
            <w:tcW w:w="0" w:type="auto"/>
            <w:tcBorders>
              <w:top w:val="nil"/>
              <w:left w:val="nil"/>
              <w:bottom w:val="nil"/>
              <w:right w:val="nil"/>
            </w:tcBorders>
            <w:shd w:val="clear" w:color="auto" w:fill="auto"/>
            <w:noWrap/>
            <w:vAlign w:val="bottom"/>
            <w:hideMark/>
          </w:tcPr>
          <w:p w14:paraId="3F0D37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2.0E-10</w:t>
            </w:r>
          </w:p>
        </w:tc>
        <w:tc>
          <w:tcPr>
            <w:tcW w:w="0" w:type="auto"/>
            <w:tcBorders>
              <w:top w:val="nil"/>
              <w:left w:val="nil"/>
              <w:bottom w:val="nil"/>
              <w:right w:val="nil"/>
            </w:tcBorders>
            <w:shd w:val="clear" w:color="auto" w:fill="auto"/>
            <w:noWrap/>
            <w:vAlign w:val="bottom"/>
            <w:hideMark/>
          </w:tcPr>
          <w:p w14:paraId="790FE3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49E2E749" w14:textId="77777777" w:rsidTr="00B511D1">
        <w:trPr>
          <w:trHeight w:val="300"/>
        </w:trPr>
        <w:tc>
          <w:tcPr>
            <w:tcW w:w="0" w:type="auto"/>
            <w:tcBorders>
              <w:top w:val="nil"/>
              <w:left w:val="nil"/>
              <w:bottom w:val="nil"/>
              <w:right w:val="nil"/>
            </w:tcBorders>
            <w:shd w:val="clear" w:color="auto" w:fill="auto"/>
            <w:vAlign w:val="bottom"/>
            <w:hideMark/>
          </w:tcPr>
          <w:p w14:paraId="587A849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Angioplasty/Stent</w:t>
            </w:r>
          </w:p>
        </w:tc>
        <w:tc>
          <w:tcPr>
            <w:tcW w:w="0" w:type="auto"/>
            <w:tcBorders>
              <w:top w:val="nil"/>
              <w:left w:val="single" w:sz="4" w:space="0" w:color="auto"/>
              <w:bottom w:val="nil"/>
              <w:right w:val="nil"/>
            </w:tcBorders>
            <w:shd w:val="clear" w:color="auto" w:fill="auto"/>
            <w:noWrap/>
            <w:vAlign w:val="bottom"/>
            <w:hideMark/>
          </w:tcPr>
          <w:p w14:paraId="6F3D7C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18.5</w:t>
            </w:r>
          </w:p>
        </w:tc>
        <w:tc>
          <w:tcPr>
            <w:tcW w:w="0" w:type="auto"/>
            <w:tcBorders>
              <w:top w:val="nil"/>
              <w:left w:val="nil"/>
              <w:bottom w:val="nil"/>
              <w:right w:val="nil"/>
            </w:tcBorders>
            <w:shd w:val="clear" w:color="auto" w:fill="auto"/>
            <w:noWrap/>
            <w:vAlign w:val="bottom"/>
            <w:hideMark/>
          </w:tcPr>
          <w:p w14:paraId="24E8DC0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1.5E-24</w:t>
            </w:r>
          </w:p>
        </w:tc>
        <w:tc>
          <w:tcPr>
            <w:tcW w:w="0" w:type="auto"/>
            <w:tcBorders>
              <w:top w:val="nil"/>
              <w:left w:val="nil"/>
              <w:bottom w:val="nil"/>
              <w:right w:val="nil"/>
            </w:tcBorders>
            <w:shd w:val="clear" w:color="auto" w:fill="auto"/>
            <w:noWrap/>
            <w:vAlign w:val="bottom"/>
            <w:hideMark/>
          </w:tcPr>
          <w:p w14:paraId="144DA4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1A21AF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w:t>
            </w:r>
          </w:p>
        </w:tc>
        <w:tc>
          <w:tcPr>
            <w:tcW w:w="0" w:type="auto"/>
            <w:tcBorders>
              <w:top w:val="nil"/>
              <w:left w:val="nil"/>
              <w:bottom w:val="nil"/>
              <w:right w:val="nil"/>
            </w:tcBorders>
            <w:shd w:val="clear" w:color="auto" w:fill="auto"/>
            <w:noWrap/>
            <w:vAlign w:val="bottom"/>
            <w:hideMark/>
          </w:tcPr>
          <w:p w14:paraId="42F049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1.4E-06</w:t>
            </w:r>
          </w:p>
        </w:tc>
        <w:tc>
          <w:tcPr>
            <w:tcW w:w="0" w:type="auto"/>
            <w:tcBorders>
              <w:top w:val="nil"/>
              <w:left w:val="nil"/>
              <w:bottom w:val="nil"/>
              <w:right w:val="nil"/>
            </w:tcBorders>
            <w:shd w:val="clear" w:color="auto" w:fill="auto"/>
            <w:noWrap/>
            <w:vAlign w:val="bottom"/>
            <w:hideMark/>
          </w:tcPr>
          <w:p w14:paraId="1733EA9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DBC4E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8.9</w:t>
            </w:r>
          </w:p>
        </w:tc>
        <w:tc>
          <w:tcPr>
            <w:tcW w:w="0" w:type="auto"/>
            <w:tcBorders>
              <w:top w:val="nil"/>
              <w:left w:val="nil"/>
              <w:bottom w:val="nil"/>
              <w:right w:val="nil"/>
            </w:tcBorders>
            <w:shd w:val="clear" w:color="auto" w:fill="auto"/>
            <w:noWrap/>
            <w:vAlign w:val="bottom"/>
            <w:hideMark/>
          </w:tcPr>
          <w:p w14:paraId="7C2A7F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4.7E-16</w:t>
            </w:r>
          </w:p>
        </w:tc>
        <w:tc>
          <w:tcPr>
            <w:tcW w:w="0" w:type="auto"/>
            <w:tcBorders>
              <w:top w:val="nil"/>
              <w:left w:val="nil"/>
              <w:bottom w:val="nil"/>
              <w:right w:val="nil"/>
            </w:tcBorders>
            <w:shd w:val="clear" w:color="auto" w:fill="auto"/>
            <w:noWrap/>
            <w:vAlign w:val="bottom"/>
            <w:hideMark/>
          </w:tcPr>
          <w:p w14:paraId="056D1DF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62283F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7.4</w:t>
            </w:r>
          </w:p>
        </w:tc>
        <w:tc>
          <w:tcPr>
            <w:tcW w:w="0" w:type="auto"/>
            <w:tcBorders>
              <w:top w:val="nil"/>
              <w:left w:val="nil"/>
              <w:bottom w:val="nil"/>
              <w:right w:val="nil"/>
            </w:tcBorders>
            <w:shd w:val="clear" w:color="auto" w:fill="auto"/>
            <w:noWrap/>
            <w:vAlign w:val="bottom"/>
            <w:hideMark/>
          </w:tcPr>
          <w:p w14:paraId="352E47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2.0E-10</w:t>
            </w:r>
          </w:p>
        </w:tc>
        <w:tc>
          <w:tcPr>
            <w:tcW w:w="0" w:type="auto"/>
            <w:tcBorders>
              <w:top w:val="nil"/>
              <w:left w:val="nil"/>
              <w:bottom w:val="nil"/>
              <w:right w:val="nil"/>
            </w:tcBorders>
            <w:shd w:val="clear" w:color="auto" w:fill="auto"/>
            <w:noWrap/>
            <w:vAlign w:val="bottom"/>
            <w:hideMark/>
          </w:tcPr>
          <w:p w14:paraId="4B850A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7480CE5" w14:textId="77777777" w:rsidTr="00B511D1">
        <w:trPr>
          <w:trHeight w:val="300"/>
        </w:trPr>
        <w:tc>
          <w:tcPr>
            <w:tcW w:w="0" w:type="auto"/>
            <w:tcBorders>
              <w:top w:val="nil"/>
              <w:left w:val="nil"/>
              <w:bottom w:val="nil"/>
              <w:right w:val="nil"/>
            </w:tcBorders>
            <w:shd w:val="clear" w:color="auto" w:fill="auto"/>
            <w:vAlign w:val="bottom"/>
            <w:hideMark/>
          </w:tcPr>
          <w:p w14:paraId="20CFBE0D"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CABG</w:t>
            </w:r>
          </w:p>
        </w:tc>
        <w:tc>
          <w:tcPr>
            <w:tcW w:w="0" w:type="auto"/>
            <w:tcBorders>
              <w:top w:val="nil"/>
              <w:left w:val="single" w:sz="4" w:space="0" w:color="auto"/>
              <w:bottom w:val="nil"/>
              <w:right w:val="nil"/>
            </w:tcBorders>
            <w:shd w:val="clear" w:color="auto" w:fill="auto"/>
            <w:noWrap/>
            <w:vAlign w:val="bottom"/>
            <w:hideMark/>
          </w:tcPr>
          <w:p w14:paraId="5CBACD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12.0</w:t>
            </w:r>
          </w:p>
        </w:tc>
        <w:tc>
          <w:tcPr>
            <w:tcW w:w="0" w:type="auto"/>
            <w:tcBorders>
              <w:top w:val="nil"/>
              <w:left w:val="nil"/>
              <w:bottom w:val="nil"/>
              <w:right w:val="nil"/>
            </w:tcBorders>
            <w:shd w:val="clear" w:color="auto" w:fill="auto"/>
            <w:noWrap/>
            <w:vAlign w:val="bottom"/>
            <w:hideMark/>
          </w:tcPr>
          <w:p w14:paraId="055AD9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4.6E-15</w:t>
            </w:r>
          </w:p>
        </w:tc>
        <w:tc>
          <w:tcPr>
            <w:tcW w:w="0" w:type="auto"/>
            <w:tcBorders>
              <w:top w:val="nil"/>
              <w:left w:val="nil"/>
              <w:bottom w:val="nil"/>
              <w:right w:val="nil"/>
            </w:tcBorders>
            <w:shd w:val="clear" w:color="auto" w:fill="auto"/>
            <w:noWrap/>
            <w:vAlign w:val="bottom"/>
            <w:hideMark/>
          </w:tcPr>
          <w:p w14:paraId="0953FDE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640F9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5.4</w:t>
            </w:r>
          </w:p>
        </w:tc>
        <w:tc>
          <w:tcPr>
            <w:tcW w:w="0" w:type="auto"/>
            <w:tcBorders>
              <w:top w:val="nil"/>
              <w:left w:val="nil"/>
              <w:bottom w:val="nil"/>
              <w:right w:val="nil"/>
            </w:tcBorders>
            <w:shd w:val="clear" w:color="auto" w:fill="auto"/>
            <w:noWrap/>
            <w:vAlign w:val="bottom"/>
            <w:hideMark/>
          </w:tcPr>
          <w:p w14:paraId="35B4BC5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1.1E-04</w:t>
            </w:r>
          </w:p>
        </w:tc>
        <w:tc>
          <w:tcPr>
            <w:tcW w:w="0" w:type="auto"/>
            <w:tcBorders>
              <w:top w:val="nil"/>
              <w:left w:val="nil"/>
              <w:bottom w:val="nil"/>
              <w:right w:val="nil"/>
            </w:tcBorders>
            <w:shd w:val="clear" w:color="auto" w:fill="auto"/>
            <w:noWrap/>
            <w:vAlign w:val="bottom"/>
            <w:hideMark/>
          </w:tcPr>
          <w:p w14:paraId="71A990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1118C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5.6</w:t>
            </w:r>
          </w:p>
        </w:tc>
        <w:tc>
          <w:tcPr>
            <w:tcW w:w="0" w:type="auto"/>
            <w:tcBorders>
              <w:top w:val="nil"/>
              <w:left w:val="nil"/>
              <w:bottom w:val="nil"/>
              <w:right w:val="nil"/>
            </w:tcBorders>
            <w:shd w:val="clear" w:color="auto" w:fill="auto"/>
            <w:noWrap/>
            <w:vAlign w:val="bottom"/>
            <w:hideMark/>
          </w:tcPr>
          <w:p w14:paraId="695267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2.6E-08</w:t>
            </w:r>
          </w:p>
        </w:tc>
        <w:tc>
          <w:tcPr>
            <w:tcW w:w="0" w:type="auto"/>
            <w:tcBorders>
              <w:top w:val="nil"/>
              <w:left w:val="nil"/>
              <w:bottom w:val="nil"/>
              <w:right w:val="nil"/>
            </w:tcBorders>
            <w:shd w:val="clear" w:color="auto" w:fill="auto"/>
            <w:noWrap/>
            <w:vAlign w:val="bottom"/>
            <w:hideMark/>
          </w:tcPr>
          <w:p w14:paraId="196389E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AADD8C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w:t>
            </w:r>
          </w:p>
        </w:tc>
        <w:tc>
          <w:tcPr>
            <w:tcW w:w="0" w:type="auto"/>
            <w:tcBorders>
              <w:top w:val="nil"/>
              <w:left w:val="nil"/>
              <w:bottom w:val="nil"/>
              <w:right w:val="nil"/>
            </w:tcBorders>
            <w:shd w:val="clear" w:color="auto" w:fill="auto"/>
            <w:noWrap/>
            <w:vAlign w:val="bottom"/>
            <w:hideMark/>
          </w:tcPr>
          <w:p w14:paraId="1A631CA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4.2E-04</w:t>
            </w:r>
          </w:p>
        </w:tc>
        <w:tc>
          <w:tcPr>
            <w:tcW w:w="0" w:type="auto"/>
            <w:tcBorders>
              <w:top w:val="nil"/>
              <w:left w:val="nil"/>
              <w:bottom w:val="nil"/>
              <w:right w:val="nil"/>
            </w:tcBorders>
            <w:shd w:val="clear" w:color="auto" w:fill="auto"/>
            <w:noWrap/>
            <w:vAlign w:val="bottom"/>
            <w:hideMark/>
          </w:tcPr>
          <w:p w14:paraId="674FB10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AAD70B1" w14:textId="77777777" w:rsidTr="00B511D1">
        <w:trPr>
          <w:trHeight w:val="300"/>
        </w:trPr>
        <w:tc>
          <w:tcPr>
            <w:tcW w:w="0" w:type="auto"/>
            <w:tcBorders>
              <w:top w:val="nil"/>
              <w:left w:val="nil"/>
              <w:bottom w:val="nil"/>
              <w:right w:val="nil"/>
            </w:tcBorders>
            <w:shd w:val="clear" w:color="auto" w:fill="auto"/>
            <w:vAlign w:val="bottom"/>
            <w:hideMark/>
          </w:tcPr>
          <w:p w14:paraId="2223B0D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CVA</w:t>
            </w:r>
          </w:p>
        </w:tc>
        <w:tc>
          <w:tcPr>
            <w:tcW w:w="0" w:type="auto"/>
            <w:tcBorders>
              <w:top w:val="nil"/>
              <w:left w:val="single" w:sz="4" w:space="0" w:color="auto"/>
              <w:bottom w:val="nil"/>
              <w:right w:val="nil"/>
            </w:tcBorders>
            <w:shd w:val="clear" w:color="auto" w:fill="auto"/>
            <w:noWrap/>
            <w:vAlign w:val="bottom"/>
            <w:hideMark/>
          </w:tcPr>
          <w:p w14:paraId="4E4407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9.4</w:t>
            </w:r>
          </w:p>
        </w:tc>
        <w:tc>
          <w:tcPr>
            <w:tcW w:w="0" w:type="auto"/>
            <w:tcBorders>
              <w:top w:val="nil"/>
              <w:left w:val="nil"/>
              <w:bottom w:val="nil"/>
              <w:right w:val="nil"/>
            </w:tcBorders>
            <w:shd w:val="clear" w:color="auto" w:fill="auto"/>
            <w:noWrap/>
            <w:vAlign w:val="bottom"/>
            <w:hideMark/>
          </w:tcPr>
          <w:p w14:paraId="22E0290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9.2E-04</w:t>
            </w:r>
          </w:p>
        </w:tc>
        <w:tc>
          <w:tcPr>
            <w:tcW w:w="0" w:type="auto"/>
            <w:tcBorders>
              <w:top w:val="nil"/>
              <w:left w:val="nil"/>
              <w:bottom w:val="nil"/>
              <w:right w:val="nil"/>
            </w:tcBorders>
            <w:shd w:val="clear" w:color="auto" w:fill="auto"/>
            <w:noWrap/>
            <w:vAlign w:val="bottom"/>
            <w:hideMark/>
          </w:tcPr>
          <w:p w14:paraId="0C9259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8B84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13.5</w:t>
            </w:r>
          </w:p>
        </w:tc>
        <w:tc>
          <w:tcPr>
            <w:tcW w:w="0" w:type="auto"/>
            <w:tcBorders>
              <w:top w:val="nil"/>
              <w:left w:val="nil"/>
              <w:bottom w:val="nil"/>
              <w:right w:val="nil"/>
            </w:tcBorders>
            <w:shd w:val="clear" w:color="auto" w:fill="auto"/>
            <w:noWrap/>
            <w:vAlign w:val="bottom"/>
            <w:hideMark/>
          </w:tcPr>
          <w:p w14:paraId="346084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3.0E-04</w:t>
            </w:r>
          </w:p>
        </w:tc>
        <w:tc>
          <w:tcPr>
            <w:tcW w:w="0" w:type="auto"/>
            <w:tcBorders>
              <w:top w:val="nil"/>
              <w:left w:val="nil"/>
              <w:bottom w:val="nil"/>
              <w:right w:val="nil"/>
            </w:tcBorders>
            <w:shd w:val="clear" w:color="auto" w:fill="auto"/>
            <w:noWrap/>
            <w:vAlign w:val="bottom"/>
            <w:hideMark/>
          </w:tcPr>
          <w:p w14:paraId="75CAD1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0C5645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11.8</w:t>
            </w:r>
          </w:p>
        </w:tc>
        <w:tc>
          <w:tcPr>
            <w:tcW w:w="0" w:type="auto"/>
            <w:tcBorders>
              <w:top w:val="nil"/>
              <w:left w:val="nil"/>
              <w:bottom w:val="nil"/>
              <w:right w:val="nil"/>
            </w:tcBorders>
            <w:shd w:val="clear" w:color="auto" w:fill="auto"/>
            <w:noWrap/>
            <w:vAlign w:val="bottom"/>
            <w:hideMark/>
          </w:tcPr>
          <w:p w14:paraId="2FA600A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5.1E-04</w:t>
            </w:r>
          </w:p>
        </w:tc>
        <w:tc>
          <w:tcPr>
            <w:tcW w:w="0" w:type="auto"/>
            <w:tcBorders>
              <w:top w:val="nil"/>
              <w:left w:val="nil"/>
              <w:bottom w:val="nil"/>
              <w:right w:val="nil"/>
            </w:tcBorders>
            <w:shd w:val="clear" w:color="auto" w:fill="auto"/>
            <w:noWrap/>
            <w:vAlign w:val="bottom"/>
            <w:hideMark/>
          </w:tcPr>
          <w:p w14:paraId="0E737A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F30886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15.0</w:t>
            </w:r>
          </w:p>
        </w:tc>
        <w:tc>
          <w:tcPr>
            <w:tcW w:w="0" w:type="auto"/>
            <w:tcBorders>
              <w:top w:val="nil"/>
              <w:left w:val="nil"/>
              <w:bottom w:val="nil"/>
              <w:right w:val="nil"/>
            </w:tcBorders>
            <w:shd w:val="clear" w:color="auto" w:fill="auto"/>
            <w:noWrap/>
            <w:vAlign w:val="bottom"/>
            <w:hideMark/>
          </w:tcPr>
          <w:p w14:paraId="03EE13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6.8E-05</w:t>
            </w:r>
          </w:p>
        </w:tc>
        <w:tc>
          <w:tcPr>
            <w:tcW w:w="0" w:type="auto"/>
            <w:tcBorders>
              <w:top w:val="nil"/>
              <w:left w:val="nil"/>
              <w:bottom w:val="nil"/>
              <w:right w:val="nil"/>
            </w:tcBorders>
            <w:shd w:val="clear" w:color="auto" w:fill="auto"/>
            <w:noWrap/>
            <w:vAlign w:val="bottom"/>
            <w:hideMark/>
          </w:tcPr>
          <w:p w14:paraId="5F7E486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D14D559" w14:textId="77777777" w:rsidTr="00B511D1">
        <w:trPr>
          <w:trHeight w:val="300"/>
        </w:trPr>
        <w:tc>
          <w:tcPr>
            <w:tcW w:w="0" w:type="auto"/>
            <w:tcBorders>
              <w:top w:val="nil"/>
              <w:left w:val="nil"/>
              <w:bottom w:val="nil"/>
              <w:right w:val="nil"/>
            </w:tcBorders>
            <w:shd w:val="clear" w:color="auto" w:fill="auto"/>
            <w:vAlign w:val="bottom"/>
            <w:hideMark/>
          </w:tcPr>
          <w:p w14:paraId="3AC8E9C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MI</w:t>
            </w:r>
          </w:p>
        </w:tc>
        <w:tc>
          <w:tcPr>
            <w:tcW w:w="0" w:type="auto"/>
            <w:tcBorders>
              <w:top w:val="nil"/>
              <w:left w:val="single" w:sz="4" w:space="0" w:color="auto"/>
              <w:bottom w:val="nil"/>
              <w:right w:val="nil"/>
            </w:tcBorders>
            <w:shd w:val="clear" w:color="auto" w:fill="auto"/>
            <w:noWrap/>
            <w:vAlign w:val="bottom"/>
            <w:hideMark/>
          </w:tcPr>
          <w:p w14:paraId="48BD48F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12.7</w:t>
            </w:r>
          </w:p>
        </w:tc>
        <w:tc>
          <w:tcPr>
            <w:tcW w:w="0" w:type="auto"/>
            <w:tcBorders>
              <w:top w:val="nil"/>
              <w:left w:val="nil"/>
              <w:bottom w:val="nil"/>
              <w:right w:val="nil"/>
            </w:tcBorders>
            <w:shd w:val="clear" w:color="auto" w:fill="auto"/>
            <w:noWrap/>
            <w:vAlign w:val="bottom"/>
            <w:hideMark/>
          </w:tcPr>
          <w:p w14:paraId="20A5051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1.7E-11</w:t>
            </w:r>
          </w:p>
        </w:tc>
        <w:tc>
          <w:tcPr>
            <w:tcW w:w="0" w:type="auto"/>
            <w:tcBorders>
              <w:top w:val="nil"/>
              <w:left w:val="nil"/>
              <w:bottom w:val="nil"/>
              <w:right w:val="nil"/>
            </w:tcBorders>
            <w:shd w:val="clear" w:color="auto" w:fill="auto"/>
            <w:noWrap/>
            <w:vAlign w:val="bottom"/>
            <w:hideMark/>
          </w:tcPr>
          <w:p w14:paraId="75C2447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8CA3B2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w:t>
            </w:r>
          </w:p>
        </w:tc>
        <w:tc>
          <w:tcPr>
            <w:tcW w:w="0" w:type="auto"/>
            <w:tcBorders>
              <w:top w:val="nil"/>
              <w:left w:val="nil"/>
              <w:bottom w:val="nil"/>
              <w:right w:val="nil"/>
            </w:tcBorders>
            <w:shd w:val="clear" w:color="auto" w:fill="auto"/>
            <w:noWrap/>
            <w:vAlign w:val="bottom"/>
            <w:hideMark/>
          </w:tcPr>
          <w:p w14:paraId="414C86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1.2E-02</w:t>
            </w:r>
          </w:p>
        </w:tc>
        <w:tc>
          <w:tcPr>
            <w:tcW w:w="0" w:type="auto"/>
            <w:tcBorders>
              <w:top w:val="nil"/>
              <w:left w:val="nil"/>
              <w:bottom w:val="nil"/>
              <w:right w:val="nil"/>
            </w:tcBorders>
            <w:shd w:val="clear" w:color="auto" w:fill="auto"/>
            <w:noWrap/>
            <w:vAlign w:val="bottom"/>
            <w:hideMark/>
          </w:tcPr>
          <w:p w14:paraId="2FC96C8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D562D9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7.5</w:t>
            </w:r>
          </w:p>
        </w:tc>
        <w:tc>
          <w:tcPr>
            <w:tcW w:w="0" w:type="auto"/>
            <w:tcBorders>
              <w:top w:val="nil"/>
              <w:left w:val="nil"/>
              <w:bottom w:val="nil"/>
              <w:right w:val="nil"/>
            </w:tcBorders>
            <w:shd w:val="clear" w:color="auto" w:fill="auto"/>
            <w:noWrap/>
            <w:vAlign w:val="bottom"/>
            <w:hideMark/>
          </w:tcPr>
          <w:p w14:paraId="4E2102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4.8E-08</w:t>
            </w:r>
          </w:p>
        </w:tc>
        <w:tc>
          <w:tcPr>
            <w:tcW w:w="0" w:type="auto"/>
            <w:tcBorders>
              <w:top w:val="nil"/>
              <w:left w:val="nil"/>
              <w:bottom w:val="nil"/>
              <w:right w:val="nil"/>
            </w:tcBorders>
            <w:shd w:val="clear" w:color="auto" w:fill="auto"/>
            <w:noWrap/>
            <w:vAlign w:val="bottom"/>
            <w:hideMark/>
          </w:tcPr>
          <w:p w14:paraId="63747A3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681555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5.5</w:t>
            </w:r>
          </w:p>
        </w:tc>
        <w:tc>
          <w:tcPr>
            <w:tcW w:w="0" w:type="auto"/>
            <w:tcBorders>
              <w:top w:val="nil"/>
              <w:left w:val="nil"/>
              <w:bottom w:val="nil"/>
              <w:right w:val="nil"/>
            </w:tcBorders>
            <w:shd w:val="clear" w:color="auto" w:fill="auto"/>
            <w:noWrap/>
            <w:vAlign w:val="bottom"/>
            <w:hideMark/>
          </w:tcPr>
          <w:p w14:paraId="2AB4B2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1.3E-04</w:t>
            </w:r>
          </w:p>
        </w:tc>
        <w:tc>
          <w:tcPr>
            <w:tcW w:w="0" w:type="auto"/>
            <w:tcBorders>
              <w:top w:val="nil"/>
              <w:left w:val="nil"/>
              <w:bottom w:val="nil"/>
              <w:right w:val="nil"/>
            </w:tcBorders>
            <w:shd w:val="clear" w:color="auto" w:fill="auto"/>
            <w:noWrap/>
            <w:vAlign w:val="bottom"/>
            <w:hideMark/>
          </w:tcPr>
          <w:p w14:paraId="7127C09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C1DFDA9" w14:textId="77777777" w:rsidTr="00B511D1">
        <w:trPr>
          <w:trHeight w:val="300"/>
        </w:trPr>
        <w:tc>
          <w:tcPr>
            <w:tcW w:w="0" w:type="auto"/>
            <w:tcBorders>
              <w:top w:val="nil"/>
              <w:left w:val="nil"/>
              <w:bottom w:val="nil"/>
              <w:right w:val="nil"/>
            </w:tcBorders>
            <w:shd w:val="clear" w:color="auto" w:fill="auto"/>
            <w:vAlign w:val="bottom"/>
            <w:hideMark/>
          </w:tcPr>
          <w:p w14:paraId="4349857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TIA</w:t>
            </w:r>
          </w:p>
        </w:tc>
        <w:tc>
          <w:tcPr>
            <w:tcW w:w="0" w:type="auto"/>
            <w:tcBorders>
              <w:top w:val="nil"/>
              <w:left w:val="single" w:sz="4" w:space="0" w:color="auto"/>
              <w:bottom w:val="nil"/>
              <w:right w:val="nil"/>
            </w:tcBorders>
            <w:shd w:val="clear" w:color="auto" w:fill="auto"/>
            <w:noWrap/>
            <w:vAlign w:val="bottom"/>
            <w:hideMark/>
          </w:tcPr>
          <w:p w14:paraId="7692AA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19.5</w:t>
            </w:r>
          </w:p>
        </w:tc>
        <w:tc>
          <w:tcPr>
            <w:tcW w:w="0" w:type="auto"/>
            <w:tcBorders>
              <w:top w:val="nil"/>
              <w:left w:val="nil"/>
              <w:bottom w:val="nil"/>
              <w:right w:val="nil"/>
            </w:tcBorders>
            <w:shd w:val="clear" w:color="auto" w:fill="auto"/>
            <w:noWrap/>
            <w:vAlign w:val="bottom"/>
            <w:hideMark/>
          </w:tcPr>
          <w:p w14:paraId="73B07D7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6.3E-07</w:t>
            </w:r>
          </w:p>
        </w:tc>
        <w:tc>
          <w:tcPr>
            <w:tcW w:w="0" w:type="auto"/>
            <w:tcBorders>
              <w:top w:val="nil"/>
              <w:left w:val="nil"/>
              <w:bottom w:val="nil"/>
              <w:right w:val="nil"/>
            </w:tcBorders>
            <w:shd w:val="clear" w:color="auto" w:fill="auto"/>
            <w:noWrap/>
            <w:vAlign w:val="bottom"/>
            <w:hideMark/>
          </w:tcPr>
          <w:p w14:paraId="54CA91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A4C2A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w:t>
            </w:r>
          </w:p>
        </w:tc>
        <w:tc>
          <w:tcPr>
            <w:tcW w:w="0" w:type="auto"/>
            <w:tcBorders>
              <w:top w:val="nil"/>
              <w:left w:val="nil"/>
              <w:bottom w:val="nil"/>
              <w:right w:val="nil"/>
            </w:tcBorders>
            <w:shd w:val="clear" w:color="auto" w:fill="auto"/>
            <w:noWrap/>
            <w:vAlign w:val="bottom"/>
            <w:hideMark/>
          </w:tcPr>
          <w:p w14:paraId="56F42F1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5.4E-02</w:t>
            </w:r>
          </w:p>
        </w:tc>
        <w:tc>
          <w:tcPr>
            <w:tcW w:w="0" w:type="auto"/>
            <w:tcBorders>
              <w:top w:val="nil"/>
              <w:left w:val="nil"/>
              <w:bottom w:val="nil"/>
              <w:right w:val="nil"/>
            </w:tcBorders>
            <w:shd w:val="clear" w:color="auto" w:fill="auto"/>
            <w:noWrap/>
            <w:vAlign w:val="bottom"/>
            <w:hideMark/>
          </w:tcPr>
          <w:p w14:paraId="70BF978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12571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w:t>
            </w:r>
          </w:p>
        </w:tc>
        <w:tc>
          <w:tcPr>
            <w:tcW w:w="0" w:type="auto"/>
            <w:tcBorders>
              <w:top w:val="nil"/>
              <w:left w:val="nil"/>
              <w:bottom w:val="nil"/>
              <w:right w:val="nil"/>
            </w:tcBorders>
            <w:shd w:val="clear" w:color="auto" w:fill="auto"/>
            <w:noWrap/>
            <w:vAlign w:val="bottom"/>
            <w:hideMark/>
          </w:tcPr>
          <w:p w14:paraId="1483431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5.9E-03</w:t>
            </w:r>
          </w:p>
        </w:tc>
        <w:tc>
          <w:tcPr>
            <w:tcW w:w="0" w:type="auto"/>
            <w:tcBorders>
              <w:top w:val="nil"/>
              <w:left w:val="nil"/>
              <w:bottom w:val="nil"/>
              <w:right w:val="nil"/>
            </w:tcBorders>
            <w:shd w:val="clear" w:color="auto" w:fill="auto"/>
            <w:noWrap/>
            <w:vAlign w:val="bottom"/>
            <w:hideMark/>
          </w:tcPr>
          <w:p w14:paraId="0AB07FC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023A94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14.4</w:t>
            </w:r>
          </w:p>
        </w:tc>
        <w:tc>
          <w:tcPr>
            <w:tcW w:w="0" w:type="auto"/>
            <w:tcBorders>
              <w:top w:val="nil"/>
              <w:left w:val="nil"/>
              <w:bottom w:val="nil"/>
              <w:right w:val="nil"/>
            </w:tcBorders>
            <w:shd w:val="clear" w:color="auto" w:fill="auto"/>
            <w:noWrap/>
            <w:vAlign w:val="bottom"/>
            <w:hideMark/>
          </w:tcPr>
          <w:p w14:paraId="632234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1.4E-06</w:t>
            </w:r>
          </w:p>
        </w:tc>
        <w:tc>
          <w:tcPr>
            <w:tcW w:w="0" w:type="auto"/>
            <w:tcBorders>
              <w:top w:val="nil"/>
              <w:left w:val="nil"/>
              <w:bottom w:val="nil"/>
              <w:right w:val="nil"/>
            </w:tcBorders>
            <w:shd w:val="clear" w:color="auto" w:fill="auto"/>
            <w:noWrap/>
            <w:vAlign w:val="bottom"/>
            <w:hideMark/>
          </w:tcPr>
          <w:p w14:paraId="324495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BF048F4" w14:textId="77777777" w:rsidTr="00B511D1">
        <w:trPr>
          <w:trHeight w:val="280"/>
        </w:trPr>
        <w:tc>
          <w:tcPr>
            <w:tcW w:w="0" w:type="auto"/>
            <w:tcBorders>
              <w:top w:val="nil"/>
              <w:left w:val="nil"/>
              <w:bottom w:val="nil"/>
              <w:right w:val="nil"/>
            </w:tcBorders>
            <w:shd w:val="clear" w:color="auto" w:fill="auto"/>
            <w:vAlign w:val="bottom"/>
            <w:hideMark/>
          </w:tcPr>
          <w:p w14:paraId="7598EE3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6F7D2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C546C5E"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DCE3E7E"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C405AC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7BE7CA5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649D55B"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98AB9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A0050D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929616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03899EF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1A3D2E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4DDCC3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7B32E6FF" w14:textId="77777777" w:rsidTr="00B511D1">
        <w:trPr>
          <w:trHeight w:val="720"/>
        </w:trPr>
        <w:tc>
          <w:tcPr>
            <w:tcW w:w="0" w:type="auto"/>
            <w:tcBorders>
              <w:top w:val="nil"/>
              <w:left w:val="nil"/>
              <w:bottom w:val="nil"/>
              <w:right w:val="nil"/>
            </w:tcBorders>
            <w:shd w:val="clear" w:color="auto" w:fill="auto"/>
            <w:vAlign w:val="bottom"/>
            <w:hideMark/>
          </w:tcPr>
          <w:p w14:paraId="6C2B6C7D"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Physiologic Measurements and Laboratory Values</w:t>
            </w:r>
          </w:p>
        </w:tc>
        <w:tc>
          <w:tcPr>
            <w:tcW w:w="0" w:type="auto"/>
            <w:tcBorders>
              <w:top w:val="nil"/>
              <w:left w:val="single" w:sz="4" w:space="0" w:color="auto"/>
              <w:bottom w:val="nil"/>
              <w:right w:val="nil"/>
            </w:tcBorders>
            <w:shd w:val="clear" w:color="auto" w:fill="auto"/>
            <w:noWrap/>
            <w:vAlign w:val="bottom"/>
            <w:hideMark/>
          </w:tcPr>
          <w:p w14:paraId="58EDEBEC"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 </w:t>
            </w:r>
          </w:p>
        </w:tc>
        <w:tc>
          <w:tcPr>
            <w:tcW w:w="0" w:type="auto"/>
            <w:tcBorders>
              <w:top w:val="nil"/>
              <w:left w:val="nil"/>
              <w:bottom w:val="nil"/>
              <w:right w:val="nil"/>
            </w:tcBorders>
            <w:shd w:val="clear" w:color="auto" w:fill="auto"/>
            <w:noWrap/>
            <w:vAlign w:val="bottom"/>
            <w:hideMark/>
          </w:tcPr>
          <w:p w14:paraId="3A80A7F5"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nil"/>
              <w:bottom w:val="nil"/>
              <w:right w:val="nil"/>
            </w:tcBorders>
            <w:shd w:val="clear" w:color="auto" w:fill="auto"/>
            <w:noWrap/>
            <w:vAlign w:val="bottom"/>
            <w:hideMark/>
          </w:tcPr>
          <w:p w14:paraId="74B8391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A7243E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CA4B39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58A6F3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AD85B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932A0A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64971FF"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AA702E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42630E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82EEC7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31B91673" w14:textId="77777777" w:rsidTr="00B511D1">
        <w:trPr>
          <w:trHeight w:val="600"/>
        </w:trPr>
        <w:tc>
          <w:tcPr>
            <w:tcW w:w="0" w:type="auto"/>
            <w:tcBorders>
              <w:top w:val="nil"/>
              <w:left w:val="nil"/>
              <w:bottom w:val="nil"/>
              <w:right w:val="nil"/>
            </w:tcBorders>
            <w:shd w:val="clear" w:color="auto" w:fill="auto"/>
            <w:vAlign w:val="bottom"/>
            <w:hideMark/>
          </w:tcPr>
          <w:p w14:paraId="6AD4CD4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Systolic Blood Pressure</w:t>
            </w:r>
          </w:p>
        </w:tc>
        <w:tc>
          <w:tcPr>
            <w:tcW w:w="0" w:type="auto"/>
            <w:tcBorders>
              <w:top w:val="nil"/>
              <w:left w:val="single" w:sz="4" w:space="0" w:color="auto"/>
              <w:bottom w:val="nil"/>
              <w:right w:val="nil"/>
            </w:tcBorders>
            <w:shd w:val="clear" w:color="auto" w:fill="auto"/>
            <w:noWrap/>
            <w:vAlign w:val="bottom"/>
            <w:hideMark/>
          </w:tcPr>
          <w:p w14:paraId="00D50F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08B3926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6.0E-15</w:t>
            </w:r>
          </w:p>
        </w:tc>
        <w:tc>
          <w:tcPr>
            <w:tcW w:w="0" w:type="auto"/>
            <w:tcBorders>
              <w:top w:val="nil"/>
              <w:left w:val="nil"/>
              <w:bottom w:val="nil"/>
              <w:right w:val="nil"/>
            </w:tcBorders>
            <w:shd w:val="clear" w:color="auto" w:fill="auto"/>
            <w:noWrap/>
            <w:vAlign w:val="bottom"/>
            <w:hideMark/>
          </w:tcPr>
          <w:p w14:paraId="6C0452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CE109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2F28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1.2E-04</w:t>
            </w:r>
          </w:p>
        </w:tc>
        <w:tc>
          <w:tcPr>
            <w:tcW w:w="0" w:type="auto"/>
            <w:tcBorders>
              <w:top w:val="nil"/>
              <w:left w:val="nil"/>
              <w:bottom w:val="nil"/>
              <w:right w:val="nil"/>
            </w:tcBorders>
            <w:shd w:val="clear" w:color="auto" w:fill="auto"/>
            <w:noWrap/>
            <w:vAlign w:val="bottom"/>
            <w:hideMark/>
          </w:tcPr>
          <w:p w14:paraId="0C42682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AA2D9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046F2C4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3.1E-19</w:t>
            </w:r>
          </w:p>
        </w:tc>
        <w:tc>
          <w:tcPr>
            <w:tcW w:w="0" w:type="auto"/>
            <w:tcBorders>
              <w:top w:val="nil"/>
              <w:left w:val="nil"/>
              <w:bottom w:val="nil"/>
              <w:right w:val="nil"/>
            </w:tcBorders>
            <w:shd w:val="clear" w:color="auto" w:fill="auto"/>
            <w:noWrap/>
            <w:vAlign w:val="bottom"/>
            <w:hideMark/>
          </w:tcPr>
          <w:p w14:paraId="3802B9B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B9ABEF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5A9C4F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2.0E-10</w:t>
            </w:r>
          </w:p>
        </w:tc>
        <w:tc>
          <w:tcPr>
            <w:tcW w:w="0" w:type="auto"/>
            <w:tcBorders>
              <w:top w:val="nil"/>
              <w:left w:val="nil"/>
              <w:bottom w:val="nil"/>
              <w:right w:val="nil"/>
            </w:tcBorders>
            <w:shd w:val="clear" w:color="auto" w:fill="auto"/>
            <w:noWrap/>
            <w:vAlign w:val="bottom"/>
            <w:hideMark/>
          </w:tcPr>
          <w:p w14:paraId="39A609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12D374E" w14:textId="77777777" w:rsidTr="00B511D1">
        <w:trPr>
          <w:trHeight w:val="600"/>
        </w:trPr>
        <w:tc>
          <w:tcPr>
            <w:tcW w:w="0" w:type="auto"/>
            <w:tcBorders>
              <w:top w:val="nil"/>
              <w:left w:val="nil"/>
              <w:bottom w:val="nil"/>
              <w:right w:val="nil"/>
            </w:tcBorders>
            <w:shd w:val="clear" w:color="auto" w:fill="auto"/>
            <w:vAlign w:val="bottom"/>
            <w:hideMark/>
          </w:tcPr>
          <w:p w14:paraId="249EFCFD"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 xml:space="preserve">Diastolic Blood </w:t>
            </w:r>
            <w:proofErr w:type="spellStart"/>
            <w:r w:rsidRPr="00B511D1">
              <w:rPr>
                <w:rFonts w:ascii="Arial" w:eastAsia="Times New Roman" w:hAnsi="Arial" w:cs="Arial"/>
                <w:color w:val="000000"/>
              </w:rPr>
              <w:t>Pressuer</w:t>
            </w:r>
            <w:proofErr w:type="spellEnd"/>
          </w:p>
        </w:tc>
        <w:tc>
          <w:tcPr>
            <w:tcW w:w="0" w:type="auto"/>
            <w:tcBorders>
              <w:top w:val="nil"/>
              <w:left w:val="single" w:sz="4" w:space="0" w:color="auto"/>
              <w:bottom w:val="nil"/>
              <w:right w:val="nil"/>
            </w:tcBorders>
            <w:shd w:val="clear" w:color="auto" w:fill="auto"/>
            <w:noWrap/>
            <w:vAlign w:val="bottom"/>
            <w:hideMark/>
          </w:tcPr>
          <w:p w14:paraId="025C4D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A07AEF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2.1E-03</w:t>
            </w:r>
          </w:p>
        </w:tc>
        <w:tc>
          <w:tcPr>
            <w:tcW w:w="0" w:type="auto"/>
            <w:tcBorders>
              <w:top w:val="nil"/>
              <w:left w:val="nil"/>
              <w:bottom w:val="nil"/>
              <w:right w:val="nil"/>
            </w:tcBorders>
            <w:shd w:val="clear" w:color="auto" w:fill="auto"/>
            <w:noWrap/>
            <w:vAlign w:val="bottom"/>
            <w:hideMark/>
          </w:tcPr>
          <w:p w14:paraId="03CF707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819EA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253CB0D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5.2E-04</w:t>
            </w:r>
          </w:p>
        </w:tc>
        <w:tc>
          <w:tcPr>
            <w:tcW w:w="0" w:type="auto"/>
            <w:tcBorders>
              <w:top w:val="nil"/>
              <w:left w:val="nil"/>
              <w:bottom w:val="nil"/>
              <w:right w:val="nil"/>
            </w:tcBorders>
            <w:shd w:val="clear" w:color="auto" w:fill="auto"/>
            <w:noWrap/>
            <w:vAlign w:val="bottom"/>
            <w:hideMark/>
          </w:tcPr>
          <w:p w14:paraId="2458A07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710BA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7DC9A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1.7E-04</w:t>
            </w:r>
          </w:p>
        </w:tc>
        <w:tc>
          <w:tcPr>
            <w:tcW w:w="0" w:type="auto"/>
            <w:tcBorders>
              <w:top w:val="nil"/>
              <w:left w:val="nil"/>
              <w:bottom w:val="nil"/>
              <w:right w:val="nil"/>
            </w:tcBorders>
            <w:shd w:val="clear" w:color="auto" w:fill="auto"/>
            <w:noWrap/>
            <w:vAlign w:val="bottom"/>
            <w:hideMark/>
          </w:tcPr>
          <w:p w14:paraId="4511BD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4A0C03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35FA74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6.9E-04</w:t>
            </w:r>
          </w:p>
        </w:tc>
        <w:tc>
          <w:tcPr>
            <w:tcW w:w="0" w:type="auto"/>
            <w:tcBorders>
              <w:top w:val="nil"/>
              <w:left w:val="nil"/>
              <w:bottom w:val="nil"/>
              <w:right w:val="nil"/>
            </w:tcBorders>
            <w:shd w:val="clear" w:color="auto" w:fill="auto"/>
            <w:noWrap/>
            <w:vAlign w:val="bottom"/>
            <w:hideMark/>
          </w:tcPr>
          <w:p w14:paraId="645E4FE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4E05B781" w14:textId="77777777" w:rsidTr="00B511D1">
        <w:trPr>
          <w:trHeight w:val="300"/>
        </w:trPr>
        <w:tc>
          <w:tcPr>
            <w:tcW w:w="0" w:type="auto"/>
            <w:tcBorders>
              <w:top w:val="nil"/>
              <w:left w:val="nil"/>
              <w:bottom w:val="nil"/>
              <w:right w:val="nil"/>
            </w:tcBorders>
            <w:shd w:val="clear" w:color="auto" w:fill="auto"/>
            <w:vAlign w:val="bottom"/>
            <w:hideMark/>
          </w:tcPr>
          <w:p w14:paraId="0EAF56A6"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Hemoglobin</w:t>
            </w:r>
          </w:p>
        </w:tc>
        <w:tc>
          <w:tcPr>
            <w:tcW w:w="0" w:type="auto"/>
            <w:tcBorders>
              <w:top w:val="nil"/>
              <w:left w:val="single" w:sz="4" w:space="0" w:color="auto"/>
              <w:bottom w:val="nil"/>
              <w:right w:val="nil"/>
            </w:tcBorders>
            <w:shd w:val="clear" w:color="auto" w:fill="auto"/>
            <w:noWrap/>
            <w:vAlign w:val="bottom"/>
            <w:hideMark/>
          </w:tcPr>
          <w:p w14:paraId="779BD1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2FBA781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3.5E-06</w:t>
            </w:r>
          </w:p>
        </w:tc>
        <w:tc>
          <w:tcPr>
            <w:tcW w:w="0" w:type="auto"/>
            <w:tcBorders>
              <w:top w:val="nil"/>
              <w:left w:val="nil"/>
              <w:bottom w:val="nil"/>
              <w:right w:val="nil"/>
            </w:tcBorders>
            <w:shd w:val="clear" w:color="auto" w:fill="auto"/>
            <w:noWrap/>
            <w:vAlign w:val="bottom"/>
            <w:hideMark/>
          </w:tcPr>
          <w:p w14:paraId="1F9E6F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C2AB3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2D2CFE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6.0E-02</w:t>
            </w:r>
          </w:p>
        </w:tc>
        <w:tc>
          <w:tcPr>
            <w:tcW w:w="0" w:type="auto"/>
            <w:tcBorders>
              <w:top w:val="nil"/>
              <w:left w:val="nil"/>
              <w:bottom w:val="nil"/>
              <w:right w:val="nil"/>
            </w:tcBorders>
            <w:shd w:val="clear" w:color="auto" w:fill="auto"/>
            <w:noWrap/>
            <w:vAlign w:val="bottom"/>
            <w:hideMark/>
          </w:tcPr>
          <w:p w14:paraId="323679B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EE883D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69170D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6.1E-08</w:t>
            </w:r>
          </w:p>
        </w:tc>
        <w:tc>
          <w:tcPr>
            <w:tcW w:w="0" w:type="auto"/>
            <w:tcBorders>
              <w:top w:val="nil"/>
              <w:left w:val="nil"/>
              <w:bottom w:val="nil"/>
              <w:right w:val="nil"/>
            </w:tcBorders>
            <w:shd w:val="clear" w:color="auto" w:fill="auto"/>
            <w:noWrap/>
            <w:vAlign w:val="bottom"/>
            <w:hideMark/>
          </w:tcPr>
          <w:p w14:paraId="3465109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439783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4BC5EB9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5.4E-05</w:t>
            </w:r>
          </w:p>
        </w:tc>
        <w:tc>
          <w:tcPr>
            <w:tcW w:w="0" w:type="auto"/>
            <w:tcBorders>
              <w:top w:val="nil"/>
              <w:left w:val="nil"/>
              <w:bottom w:val="nil"/>
              <w:right w:val="nil"/>
            </w:tcBorders>
            <w:shd w:val="clear" w:color="auto" w:fill="auto"/>
            <w:noWrap/>
            <w:vAlign w:val="bottom"/>
            <w:hideMark/>
          </w:tcPr>
          <w:p w14:paraId="02ECB5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0CF0653" w14:textId="77777777" w:rsidTr="00B511D1">
        <w:trPr>
          <w:trHeight w:val="300"/>
        </w:trPr>
        <w:tc>
          <w:tcPr>
            <w:tcW w:w="0" w:type="auto"/>
            <w:tcBorders>
              <w:top w:val="nil"/>
              <w:left w:val="nil"/>
              <w:bottom w:val="nil"/>
              <w:right w:val="nil"/>
            </w:tcBorders>
            <w:shd w:val="clear" w:color="auto" w:fill="auto"/>
            <w:vAlign w:val="bottom"/>
            <w:hideMark/>
          </w:tcPr>
          <w:p w14:paraId="4C5DBC83"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Albumin</w:t>
            </w:r>
          </w:p>
        </w:tc>
        <w:tc>
          <w:tcPr>
            <w:tcW w:w="0" w:type="auto"/>
            <w:tcBorders>
              <w:top w:val="nil"/>
              <w:left w:val="single" w:sz="4" w:space="0" w:color="auto"/>
              <w:bottom w:val="nil"/>
              <w:right w:val="nil"/>
            </w:tcBorders>
            <w:shd w:val="clear" w:color="auto" w:fill="auto"/>
            <w:noWrap/>
            <w:vAlign w:val="bottom"/>
            <w:hideMark/>
          </w:tcPr>
          <w:p w14:paraId="4315C69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570FA0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3.2E-01</w:t>
            </w:r>
          </w:p>
        </w:tc>
        <w:tc>
          <w:tcPr>
            <w:tcW w:w="0" w:type="auto"/>
            <w:tcBorders>
              <w:top w:val="nil"/>
              <w:left w:val="nil"/>
              <w:bottom w:val="nil"/>
              <w:right w:val="nil"/>
            </w:tcBorders>
            <w:shd w:val="clear" w:color="auto" w:fill="auto"/>
            <w:noWrap/>
            <w:vAlign w:val="bottom"/>
            <w:hideMark/>
          </w:tcPr>
          <w:p w14:paraId="4A35CB7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CCA9E8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5430207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3.8E-01</w:t>
            </w:r>
          </w:p>
        </w:tc>
        <w:tc>
          <w:tcPr>
            <w:tcW w:w="0" w:type="auto"/>
            <w:tcBorders>
              <w:top w:val="nil"/>
              <w:left w:val="nil"/>
              <w:bottom w:val="nil"/>
              <w:right w:val="nil"/>
            </w:tcBorders>
            <w:shd w:val="clear" w:color="auto" w:fill="auto"/>
            <w:noWrap/>
            <w:vAlign w:val="bottom"/>
            <w:hideMark/>
          </w:tcPr>
          <w:p w14:paraId="55597DDE"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53EA04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0.3</w:t>
            </w:r>
          </w:p>
        </w:tc>
        <w:tc>
          <w:tcPr>
            <w:tcW w:w="0" w:type="auto"/>
            <w:tcBorders>
              <w:top w:val="nil"/>
              <w:left w:val="nil"/>
              <w:bottom w:val="nil"/>
              <w:right w:val="nil"/>
            </w:tcBorders>
            <w:shd w:val="clear" w:color="auto" w:fill="auto"/>
            <w:noWrap/>
            <w:vAlign w:val="bottom"/>
            <w:hideMark/>
          </w:tcPr>
          <w:p w14:paraId="2E980D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3.7E-07</w:t>
            </w:r>
          </w:p>
        </w:tc>
        <w:tc>
          <w:tcPr>
            <w:tcW w:w="0" w:type="auto"/>
            <w:tcBorders>
              <w:top w:val="nil"/>
              <w:left w:val="nil"/>
              <w:bottom w:val="nil"/>
              <w:right w:val="nil"/>
            </w:tcBorders>
            <w:shd w:val="clear" w:color="auto" w:fill="auto"/>
            <w:noWrap/>
            <w:vAlign w:val="bottom"/>
            <w:hideMark/>
          </w:tcPr>
          <w:p w14:paraId="1A4220D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5F23C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0.4</w:t>
            </w:r>
          </w:p>
        </w:tc>
        <w:tc>
          <w:tcPr>
            <w:tcW w:w="0" w:type="auto"/>
            <w:tcBorders>
              <w:top w:val="nil"/>
              <w:left w:val="nil"/>
              <w:bottom w:val="nil"/>
              <w:right w:val="nil"/>
            </w:tcBorders>
            <w:shd w:val="clear" w:color="auto" w:fill="auto"/>
            <w:noWrap/>
            <w:vAlign w:val="bottom"/>
            <w:hideMark/>
          </w:tcPr>
          <w:p w14:paraId="68FAAD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1.1E-03</w:t>
            </w:r>
          </w:p>
        </w:tc>
        <w:tc>
          <w:tcPr>
            <w:tcW w:w="0" w:type="auto"/>
            <w:tcBorders>
              <w:top w:val="nil"/>
              <w:left w:val="nil"/>
              <w:bottom w:val="nil"/>
              <w:right w:val="nil"/>
            </w:tcBorders>
            <w:shd w:val="clear" w:color="auto" w:fill="auto"/>
            <w:noWrap/>
            <w:vAlign w:val="bottom"/>
            <w:hideMark/>
          </w:tcPr>
          <w:p w14:paraId="73EDB1E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A614CC1" w14:textId="77777777" w:rsidTr="00B511D1">
        <w:trPr>
          <w:trHeight w:val="300"/>
        </w:trPr>
        <w:tc>
          <w:tcPr>
            <w:tcW w:w="0" w:type="auto"/>
            <w:tcBorders>
              <w:top w:val="nil"/>
              <w:left w:val="nil"/>
              <w:bottom w:val="nil"/>
              <w:right w:val="nil"/>
            </w:tcBorders>
            <w:shd w:val="clear" w:color="auto" w:fill="auto"/>
            <w:vAlign w:val="bottom"/>
            <w:hideMark/>
          </w:tcPr>
          <w:p w14:paraId="21324724"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BUN</w:t>
            </w:r>
          </w:p>
        </w:tc>
        <w:tc>
          <w:tcPr>
            <w:tcW w:w="0" w:type="auto"/>
            <w:tcBorders>
              <w:top w:val="nil"/>
              <w:left w:val="single" w:sz="4" w:space="0" w:color="auto"/>
              <w:bottom w:val="nil"/>
              <w:right w:val="nil"/>
            </w:tcBorders>
            <w:shd w:val="clear" w:color="auto" w:fill="auto"/>
            <w:noWrap/>
            <w:vAlign w:val="bottom"/>
            <w:hideMark/>
          </w:tcPr>
          <w:p w14:paraId="20DFF1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4A37A41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8.1E-12</w:t>
            </w:r>
          </w:p>
        </w:tc>
        <w:tc>
          <w:tcPr>
            <w:tcW w:w="0" w:type="auto"/>
            <w:tcBorders>
              <w:top w:val="nil"/>
              <w:left w:val="nil"/>
              <w:bottom w:val="nil"/>
              <w:right w:val="nil"/>
            </w:tcBorders>
            <w:shd w:val="clear" w:color="auto" w:fill="auto"/>
            <w:noWrap/>
            <w:vAlign w:val="bottom"/>
            <w:hideMark/>
          </w:tcPr>
          <w:p w14:paraId="539EFB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52370A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BA5D35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8.7E-03</w:t>
            </w:r>
          </w:p>
        </w:tc>
        <w:tc>
          <w:tcPr>
            <w:tcW w:w="0" w:type="auto"/>
            <w:tcBorders>
              <w:top w:val="nil"/>
              <w:left w:val="nil"/>
              <w:bottom w:val="nil"/>
              <w:right w:val="nil"/>
            </w:tcBorders>
            <w:shd w:val="clear" w:color="auto" w:fill="auto"/>
            <w:noWrap/>
            <w:vAlign w:val="bottom"/>
            <w:hideMark/>
          </w:tcPr>
          <w:p w14:paraId="73A9A9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ED9F36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A5C13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1.2E-19</w:t>
            </w:r>
          </w:p>
        </w:tc>
        <w:tc>
          <w:tcPr>
            <w:tcW w:w="0" w:type="auto"/>
            <w:tcBorders>
              <w:top w:val="nil"/>
              <w:left w:val="nil"/>
              <w:bottom w:val="nil"/>
              <w:right w:val="nil"/>
            </w:tcBorders>
            <w:shd w:val="clear" w:color="auto" w:fill="auto"/>
            <w:noWrap/>
            <w:vAlign w:val="bottom"/>
            <w:hideMark/>
          </w:tcPr>
          <w:p w14:paraId="5954E3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8B5BF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5F8B9E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3.1E-17</w:t>
            </w:r>
          </w:p>
        </w:tc>
        <w:tc>
          <w:tcPr>
            <w:tcW w:w="0" w:type="auto"/>
            <w:tcBorders>
              <w:top w:val="nil"/>
              <w:left w:val="nil"/>
              <w:bottom w:val="nil"/>
              <w:right w:val="nil"/>
            </w:tcBorders>
            <w:shd w:val="clear" w:color="auto" w:fill="auto"/>
            <w:noWrap/>
            <w:vAlign w:val="bottom"/>
            <w:hideMark/>
          </w:tcPr>
          <w:p w14:paraId="0A5C84D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0CD4FB5" w14:textId="77777777" w:rsidTr="00B511D1">
        <w:trPr>
          <w:trHeight w:val="300"/>
        </w:trPr>
        <w:tc>
          <w:tcPr>
            <w:tcW w:w="0" w:type="auto"/>
            <w:tcBorders>
              <w:top w:val="nil"/>
              <w:left w:val="nil"/>
              <w:bottom w:val="nil"/>
              <w:right w:val="nil"/>
            </w:tcBorders>
            <w:shd w:val="clear" w:color="auto" w:fill="auto"/>
            <w:vAlign w:val="bottom"/>
            <w:hideMark/>
          </w:tcPr>
          <w:p w14:paraId="21CA4C6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Creatinine</w:t>
            </w:r>
          </w:p>
        </w:tc>
        <w:tc>
          <w:tcPr>
            <w:tcW w:w="0" w:type="auto"/>
            <w:tcBorders>
              <w:top w:val="nil"/>
              <w:left w:val="single" w:sz="4" w:space="0" w:color="auto"/>
              <w:bottom w:val="nil"/>
              <w:right w:val="nil"/>
            </w:tcBorders>
            <w:shd w:val="clear" w:color="auto" w:fill="auto"/>
            <w:noWrap/>
            <w:vAlign w:val="bottom"/>
            <w:hideMark/>
          </w:tcPr>
          <w:p w14:paraId="68E0C48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11E178F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6.7E-01</w:t>
            </w:r>
          </w:p>
        </w:tc>
        <w:tc>
          <w:tcPr>
            <w:tcW w:w="0" w:type="auto"/>
            <w:tcBorders>
              <w:top w:val="nil"/>
              <w:left w:val="nil"/>
              <w:bottom w:val="nil"/>
              <w:right w:val="nil"/>
            </w:tcBorders>
            <w:shd w:val="clear" w:color="auto" w:fill="auto"/>
            <w:noWrap/>
            <w:vAlign w:val="bottom"/>
            <w:hideMark/>
          </w:tcPr>
          <w:p w14:paraId="11E98AF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78528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A748E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9.1E-01</w:t>
            </w:r>
          </w:p>
        </w:tc>
        <w:tc>
          <w:tcPr>
            <w:tcW w:w="0" w:type="auto"/>
            <w:tcBorders>
              <w:top w:val="nil"/>
              <w:left w:val="nil"/>
              <w:bottom w:val="nil"/>
              <w:right w:val="nil"/>
            </w:tcBorders>
            <w:shd w:val="clear" w:color="auto" w:fill="auto"/>
            <w:noWrap/>
            <w:vAlign w:val="bottom"/>
            <w:hideMark/>
          </w:tcPr>
          <w:p w14:paraId="4498AC9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021F89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249B91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4.5E-01</w:t>
            </w:r>
          </w:p>
        </w:tc>
        <w:tc>
          <w:tcPr>
            <w:tcW w:w="0" w:type="auto"/>
            <w:tcBorders>
              <w:top w:val="nil"/>
              <w:left w:val="nil"/>
              <w:bottom w:val="nil"/>
              <w:right w:val="nil"/>
            </w:tcBorders>
            <w:shd w:val="clear" w:color="auto" w:fill="auto"/>
            <w:noWrap/>
            <w:vAlign w:val="bottom"/>
            <w:hideMark/>
          </w:tcPr>
          <w:p w14:paraId="014EFFE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EBBF22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B455C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2.0E-02</w:t>
            </w:r>
          </w:p>
        </w:tc>
        <w:tc>
          <w:tcPr>
            <w:tcW w:w="0" w:type="auto"/>
            <w:tcBorders>
              <w:top w:val="nil"/>
              <w:left w:val="nil"/>
              <w:bottom w:val="nil"/>
              <w:right w:val="nil"/>
            </w:tcBorders>
            <w:shd w:val="clear" w:color="auto" w:fill="auto"/>
            <w:noWrap/>
            <w:vAlign w:val="bottom"/>
            <w:hideMark/>
          </w:tcPr>
          <w:p w14:paraId="4EF0A3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343FF063" w14:textId="77777777" w:rsidTr="00B511D1">
        <w:trPr>
          <w:trHeight w:val="300"/>
        </w:trPr>
        <w:tc>
          <w:tcPr>
            <w:tcW w:w="0" w:type="auto"/>
            <w:tcBorders>
              <w:top w:val="nil"/>
              <w:left w:val="nil"/>
              <w:bottom w:val="nil"/>
              <w:right w:val="nil"/>
            </w:tcBorders>
            <w:shd w:val="clear" w:color="auto" w:fill="auto"/>
            <w:vAlign w:val="bottom"/>
            <w:hideMark/>
          </w:tcPr>
          <w:p w14:paraId="5F77845B" w14:textId="77777777" w:rsidR="00B511D1" w:rsidRPr="00B511D1" w:rsidRDefault="00B511D1" w:rsidP="00B511D1">
            <w:pPr>
              <w:spacing w:after="0" w:line="240" w:lineRule="auto"/>
              <w:rPr>
                <w:rFonts w:ascii="Arial" w:eastAsia="Times New Roman" w:hAnsi="Arial" w:cs="Arial"/>
                <w:color w:val="000000"/>
              </w:rPr>
            </w:pPr>
            <w:proofErr w:type="spellStart"/>
            <w:r w:rsidRPr="00B511D1">
              <w:rPr>
                <w:rFonts w:ascii="Arial" w:eastAsia="Times New Roman" w:hAnsi="Arial" w:cs="Arial"/>
                <w:color w:val="000000"/>
              </w:rPr>
              <w:t>UrineMicroAlb</w:t>
            </w:r>
            <w:proofErr w:type="spellEnd"/>
          </w:p>
        </w:tc>
        <w:tc>
          <w:tcPr>
            <w:tcW w:w="0" w:type="auto"/>
            <w:tcBorders>
              <w:top w:val="nil"/>
              <w:left w:val="single" w:sz="4" w:space="0" w:color="auto"/>
              <w:bottom w:val="nil"/>
              <w:right w:val="nil"/>
            </w:tcBorders>
            <w:shd w:val="clear" w:color="auto" w:fill="auto"/>
            <w:noWrap/>
            <w:vAlign w:val="bottom"/>
            <w:hideMark/>
          </w:tcPr>
          <w:p w14:paraId="071D7A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10EB34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8.4E-03</w:t>
            </w:r>
          </w:p>
        </w:tc>
        <w:tc>
          <w:tcPr>
            <w:tcW w:w="0" w:type="auto"/>
            <w:tcBorders>
              <w:top w:val="nil"/>
              <w:left w:val="nil"/>
              <w:bottom w:val="nil"/>
              <w:right w:val="nil"/>
            </w:tcBorders>
            <w:shd w:val="clear" w:color="auto" w:fill="auto"/>
            <w:noWrap/>
            <w:vAlign w:val="bottom"/>
            <w:hideMark/>
          </w:tcPr>
          <w:p w14:paraId="2A45E9E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72AE2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34FF3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8.4E-01</w:t>
            </w:r>
          </w:p>
        </w:tc>
        <w:tc>
          <w:tcPr>
            <w:tcW w:w="0" w:type="auto"/>
            <w:tcBorders>
              <w:top w:val="nil"/>
              <w:left w:val="nil"/>
              <w:bottom w:val="nil"/>
              <w:right w:val="nil"/>
            </w:tcBorders>
            <w:shd w:val="clear" w:color="auto" w:fill="auto"/>
            <w:noWrap/>
            <w:vAlign w:val="bottom"/>
            <w:hideMark/>
          </w:tcPr>
          <w:p w14:paraId="4D50079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2407E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F4F5E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9.4E-05</w:t>
            </w:r>
          </w:p>
        </w:tc>
        <w:tc>
          <w:tcPr>
            <w:tcW w:w="0" w:type="auto"/>
            <w:tcBorders>
              <w:top w:val="nil"/>
              <w:left w:val="nil"/>
              <w:bottom w:val="nil"/>
              <w:right w:val="nil"/>
            </w:tcBorders>
            <w:shd w:val="clear" w:color="auto" w:fill="auto"/>
            <w:noWrap/>
            <w:vAlign w:val="bottom"/>
            <w:hideMark/>
          </w:tcPr>
          <w:p w14:paraId="32DE48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49CFF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613EEA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9.7E-06</w:t>
            </w:r>
          </w:p>
        </w:tc>
        <w:tc>
          <w:tcPr>
            <w:tcW w:w="0" w:type="auto"/>
            <w:tcBorders>
              <w:top w:val="nil"/>
              <w:left w:val="nil"/>
              <w:bottom w:val="nil"/>
              <w:right w:val="nil"/>
            </w:tcBorders>
            <w:shd w:val="clear" w:color="auto" w:fill="auto"/>
            <w:noWrap/>
            <w:vAlign w:val="bottom"/>
            <w:hideMark/>
          </w:tcPr>
          <w:p w14:paraId="25B88E8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6595A756" w14:textId="77777777" w:rsidTr="00B511D1">
        <w:trPr>
          <w:trHeight w:val="300"/>
        </w:trPr>
        <w:tc>
          <w:tcPr>
            <w:tcW w:w="0" w:type="auto"/>
            <w:tcBorders>
              <w:top w:val="nil"/>
              <w:left w:val="nil"/>
              <w:bottom w:val="nil"/>
              <w:right w:val="nil"/>
            </w:tcBorders>
            <w:shd w:val="clear" w:color="auto" w:fill="auto"/>
            <w:vAlign w:val="bottom"/>
            <w:hideMark/>
          </w:tcPr>
          <w:p w14:paraId="13F5D3A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ACR</w:t>
            </w:r>
          </w:p>
        </w:tc>
        <w:tc>
          <w:tcPr>
            <w:tcW w:w="0" w:type="auto"/>
            <w:tcBorders>
              <w:top w:val="nil"/>
              <w:left w:val="single" w:sz="4" w:space="0" w:color="auto"/>
              <w:bottom w:val="nil"/>
              <w:right w:val="nil"/>
            </w:tcBorders>
            <w:shd w:val="clear" w:color="auto" w:fill="auto"/>
            <w:noWrap/>
            <w:vAlign w:val="bottom"/>
            <w:hideMark/>
          </w:tcPr>
          <w:p w14:paraId="58C6087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03F59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2.2E-02</w:t>
            </w:r>
          </w:p>
        </w:tc>
        <w:tc>
          <w:tcPr>
            <w:tcW w:w="0" w:type="auto"/>
            <w:tcBorders>
              <w:top w:val="nil"/>
              <w:left w:val="nil"/>
              <w:bottom w:val="nil"/>
              <w:right w:val="nil"/>
            </w:tcBorders>
            <w:shd w:val="clear" w:color="auto" w:fill="auto"/>
            <w:noWrap/>
            <w:vAlign w:val="bottom"/>
            <w:hideMark/>
          </w:tcPr>
          <w:p w14:paraId="5952C9C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8139E1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3A517E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8.0E-01</w:t>
            </w:r>
          </w:p>
        </w:tc>
        <w:tc>
          <w:tcPr>
            <w:tcW w:w="0" w:type="auto"/>
            <w:tcBorders>
              <w:top w:val="nil"/>
              <w:left w:val="nil"/>
              <w:bottom w:val="nil"/>
              <w:right w:val="nil"/>
            </w:tcBorders>
            <w:shd w:val="clear" w:color="auto" w:fill="auto"/>
            <w:noWrap/>
            <w:vAlign w:val="bottom"/>
            <w:hideMark/>
          </w:tcPr>
          <w:p w14:paraId="6F91AA5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240AD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656E9E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1.5E-06</w:t>
            </w:r>
          </w:p>
        </w:tc>
        <w:tc>
          <w:tcPr>
            <w:tcW w:w="0" w:type="auto"/>
            <w:tcBorders>
              <w:top w:val="nil"/>
              <w:left w:val="nil"/>
              <w:bottom w:val="nil"/>
              <w:right w:val="nil"/>
            </w:tcBorders>
            <w:shd w:val="clear" w:color="auto" w:fill="auto"/>
            <w:noWrap/>
            <w:vAlign w:val="bottom"/>
            <w:hideMark/>
          </w:tcPr>
          <w:p w14:paraId="0F5746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24B21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742412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3.0E-10</w:t>
            </w:r>
          </w:p>
        </w:tc>
        <w:tc>
          <w:tcPr>
            <w:tcW w:w="0" w:type="auto"/>
            <w:tcBorders>
              <w:top w:val="nil"/>
              <w:left w:val="nil"/>
              <w:bottom w:val="nil"/>
              <w:right w:val="nil"/>
            </w:tcBorders>
            <w:shd w:val="clear" w:color="auto" w:fill="auto"/>
            <w:noWrap/>
            <w:vAlign w:val="bottom"/>
            <w:hideMark/>
          </w:tcPr>
          <w:p w14:paraId="03C988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1A5E17D" w14:textId="77777777" w:rsidTr="00B511D1">
        <w:trPr>
          <w:trHeight w:val="300"/>
        </w:trPr>
        <w:tc>
          <w:tcPr>
            <w:tcW w:w="0" w:type="auto"/>
            <w:tcBorders>
              <w:top w:val="nil"/>
              <w:left w:val="nil"/>
              <w:bottom w:val="nil"/>
              <w:right w:val="nil"/>
            </w:tcBorders>
            <w:shd w:val="clear" w:color="auto" w:fill="auto"/>
            <w:vAlign w:val="bottom"/>
            <w:hideMark/>
          </w:tcPr>
          <w:p w14:paraId="3941688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Lipid panel</w:t>
            </w:r>
          </w:p>
        </w:tc>
        <w:tc>
          <w:tcPr>
            <w:tcW w:w="0" w:type="auto"/>
            <w:tcBorders>
              <w:top w:val="nil"/>
              <w:left w:val="single" w:sz="4" w:space="0" w:color="auto"/>
              <w:bottom w:val="nil"/>
              <w:right w:val="nil"/>
            </w:tcBorders>
            <w:shd w:val="clear" w:color="auto" w:fill="auto"/>
            <w:noWrap/>
            <w:vAlign w:val="bottom"/>
            <w:hideMark/>
          </w:tcPr>
          <w:p w14:paraId="1D53FE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A5841B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6DD8D3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C7FC70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D044DE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92CC33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54A3F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C79546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5A869C9"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8EF00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73F2854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9F0457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55614C48" w14:textId="77777777" w:rsidTr="00B511D1">
        <w:trPr>
          <w:trHeight w:val="300"/>
        </w:trPr>
        <w:tc>
          <w:tcPr>
            <w:tcW w:w="0" w:type="auto"/>
            <w:tcBorders>
              <w:top w:val="nil"/>
              <w:left w:val="nil"/>
              <w:bottom w:val="nil"/>
              <w:right w:val="nil"/>
            </w:tcBorders>
            <w:shd w:val="clear" w:color="auto" w:fill="auto"/>
            <w:vAlign w:val="bottom"/>
            <w:hideMark/>
          </w:tcPr>
          <w:p w14:paraId="63C84A88"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Total Cholesterol</w:t>
            </w:r>
          </w:p>
        </w:tc>
        <w:tc>
          <w:tcPr>
            <w:tcW w:w="0" w:type="auto"/>
            <w:tcBorders>
              <w:top w:val="nil"/>
              <w:left w:val="single" w:sz="4" w:space="0" w:color="auto"/>
              <w:bottom w:val="nil"/>
              <w:right w:val="nil"/>
            </w:tcBorders>
            <w:shd w:val="clear" w:color="auto" w:fill="auto"/>
            <w:noWrap/>
            <w:vAlign w:val="bottom"/>
            <w:hideMark/>
          </w:tcPr>
          <w:p w14:paraId="15E020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241C66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1.2E-01</w:t>
            </w:r>
          </w:p>
        </w:tc>
        <w:tc>
          <w:tcPr>
            <w:tcW w:w="0" w:type="auto"/>
            <w:tcBorders>
              <w:top w:val="nil"/>
              <w:left w:val="nil"/>
              <w:bottom w:val="nil"/>
              <w:right w:val="nil"/>
            </w:tcBorders>
            <w:shd w:val="clear" w:color="auto" w:fill="auto"/>
            <w:noWrap/>
            <w:vAlign w:val="bottom"/>
            <w:hideMark/>
          </w:tcPr>
          <w:p w14:paraId="406491F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D408D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922EE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5.3E-01</w:t>
            </w:r>
          </w:p>
        </w:tc>
        <w:tc>
          <w:tcPr>
            <w:tcW w:w="0" w:type="auto"/>
            <w:tcBorders>
              <w:top w:val="nil"/>
              <w:left w:val="nil"/>
              <w:bottom w:val="nil"/>
              <w:right w:val="nil"/>
            </w:tcBorders>
            <w:shd w:val="clear" w:color="auto" w:fill="auto"/>
            <w:noWrap/>
            <w:vAlign w:val="bottom"/>
            <w:hideMark/>
          </w:tcPr>
          <w:p w14:paraId="631DC0A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774F97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D92736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2.9E-02</w:t>
            </w:r>
          </w:p>
        </w:tc>
        <w:tc>
          <w:tcPr>
            <w:tcW w:w="0" w:type="auto"/>
            <w:tcBorders>
              <w:top w:val="nil"/>
              <w:left w:val="nil"/>
              <w:bottom w:val="nil"/>
              <w:right w:val="nil"/>
            </w:tcBorders>
            <w:shd w:val="clear" w:color="auto" w:fill="auto"/>
            <w:noWrap/>
            <w:vAlign w:val="bottom"/>
            <w:hideMark/>
          </w:tcPr>
          <w:p w14:paraId="6661892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6D7CED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2641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1.2E-01</w:t>
            </w:r>
          </w:p>
        </w:tc>
        <w:tc>
          <w:tcPr>
            <w:tcW w:w="0" w:type="auto"/>
            <w:tcBorders>
              <w:top w:val="nil"/>
              <w:left w:val="nil"/>
              <w:bottom w:val="nil"/>
              <w:right w:val="nil"/>
            </w:tcBorders>
            <w:shd w:val="clear" w:color="auto" w:fill="auto"/>
            <w:noWrap/>
            <w:vAlign w:val="bottom"/>
            <w:hideMark/>
          </w:tcPr>
          <w:p w14:paraId="36B83F4D"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5DB206E7" w14:textId="77777777" w:rsidTr="00B511D1">
        <w:trPr>
          <w:trHeight w:val="300"/>
        </w:trPr>
        <w:tc>
          <w:tcPr>
            <w:tcW w:w="0" w:type="auto"/>
            <w:tcBorders>
              <w:top w:val="nil"/>
              <w:left w:val="nil"/>
              <w:bottom w:val="nil"/>
              <w:right w:val="nil"/>
            </w:tcBorders>
            <w:shd w:val="clear" w:color="auto" w:fill="auto"/>
            <w:vAlign w:val="bottom"/>
            <w:hideMark/>
          </w:tcPr>
          <w:p w14:paraId="10B841CC"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LDL</w:t>
            </w:r>
          </w:p>
        </w:tc>
        <w:tc>
          <w:tcPr>
            <w:tcW w:w="0" w:type="auto"/>
            <w:tcBorders>
              <w:top w:val="nil"/>
              <w:left w:val="single" w:sz="4" w:space="0" w:color="auto"/>
              <w:bottom w:val="nil"/>
              <w:right w:val="nil"/>
            </w:tcBorders>
            <w:shd w:val="clear" w:color="auto" w:fill="auto"/>
            <w:noWrap/>
            <w:vAlign w:val="bottom"/>
            <w:hideMark/>
          </w:tcPr>
          <w:p w14:paraId="07C0E83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E98FC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7.0E-01</w:t>
            </w:r>
          </w:p>
        </w:tc>
        <w:tc>
          <w:tcPr>
            <w:tcW w:w="0" w:type="auto"/>
            <w:tcBorders>
              <w:top w:val="nil"/>
              <w:left w:val="nil"/>
              <w:bottom w:val="nil"/>
              <w:right w:val="nil"/>
            </w:tcBorders>
            <w:shd w:val="clear" w:color="auto" w:fill="auto"/>
            <w:noWrap/>
            <w:vAlign w:val="bottom"/>
            <w:hideMark/>
          </w:tcPr>
          <w:p w14:paraId="1E1A387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EF457B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ED6BD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5.7E-01</w:t>
            </w:r>
          </w:p>
        </w:tc>
        <w:tc>
          <w:tcPr>
            <w:tcW w:w="0" w:type="auto"/>
            <w:tcBorders>
              <w:top w:val="nil"/>
              <w:left w:val="nil"/>
              <w:bottom w:val="nil"/>
              <w:right w:val="nil"/>
            </w:tcBorders>
            <w:shd w:val="clear" w:color="auto" w:fill="auto"/>
            <w:noWrap/>
            <w:vAlign w:val="bottom"/>
            <w:hideMark/>
          </w:tcPr>
          <w:p w14:paraId="7F3D7C0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4CB14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DD38AE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3.3E-01</w:t>
            </w:r>
          </w:p>
        </w:tc>
        <w:tc>
          <w:tcPr>
            <w:tcW w:w="0" w:type="auto"/>
            <w:tcBorders>
              <w:top w:val="nil"/>
              <w:left w:val="nil"/>
              <w:bottom w:val="nil"/>
              <w:right w:val="nil"/>
            </w:tcBorders>
            <w:shd w:val="clear" w:color="auto" w:fill="auto"/>
            <w:noWrap/>
            <w:vAlign w:val="bottom"/>
            <w:hideMark/>
          </w:tcPr>
          <w:p w14:paraId="278387D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BFE51F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69B3FE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7.9E-01</w:t>
            </w:r>
          </w:p>
        </w:tc>
        <w:tc>
          <w:tcPr>
            <w:tcW w:w="0" w:type="auto"/>
            <w:tcBorders>
              <w:top w:val="nil"/>
              <w:left w:val="nil"/>
              <w:bottom w:val="nil"/>
              <w:right w:val="nil"/>
            </w:tcBorders>
            <w:shd w:val="clear" w:color="auto" w:fill="auto"/>
            <w:noWrap/>
            <w:vAlign w:val="bottom"/>
            <w:hideMark/>
          </w:tcPr>
          <w:p w14:paraId="6CF06726"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FD27353" w14:textId="77777777" w:rsidTr="00B511D1">
        <w:trPr>
          <w:trHeight w:val="300"/>
        </w:trPr>
        <w:tc>
          <w:tcPr>
            <w:tcW w:w="0" w:type="auto"/>
            <w:tcBorders>
              <w:top w:val="nil"/>
              <w:left w:val="nil"/>
              <w:bottom w:val="nil"/>
              <w:right w:val="nil"/>
            </w:tcBorders>
            <w:shd w:val="clear" w:color="auto" w:fill="auto"/>
            <w:vAlign w:val="bottom"/>
            <w:hideMark/>
          </w:tcPr>
          <w:p w14:paraId="11BFAD8D"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HDL</w:t>
            </w:r>
          </w:p>
        </w:tc>
        <w:tc>
          <w:tcPr>
            <w:tcW w:w="0" w:type="auto"/>
            <w:tcBorders>
              <w:top w:val="nil"/>
              <w:left w:val="single" w:sz="4" w:space="0" w:color="auto"/>
              <w:bottom w:val="nil"/>
              <w:right w:val="nil"/>
            </w:tcBorders>
            <w:shd w:val="clear" w:color="auto" w:fill="auto"/>
            <w:noWrap/>
            <w:vAlign w:val="bottom"/>
            <w:hideMark/>
          </w:tcPr>
          <w:p w14:paraId="0171C7B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506F0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1.8E-02</w:t>
            </w:r>
          </w:p>
        </w:tc>
        <w:tc>
          <w:tcPr>
            <w:tcW w:w="0" w:type="auto"/>
            <w:tcBorders>
              <w:top w:val="nil"/>
              <w:left w:val="nil"/>
              <w:bottom w:val="nil"/>
              <w:right w:val="nil"/>
            </w:tcBorders>
            <w:shd w:val="clear" w:color="auto" w:fill="auto"/>
            <w:noWrap/>
            <w:vAlign w:val="bottom"/>
            <w:hideMark/>
          </w:tcPr>
          <w:p w14:paraId="76519D7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41339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A31E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2.7E-03</w:t>
            </w:r>
          </w:p>
        </w:tc>
        <w:tc>
          <w:tcPr>
            <w:tcW w:w="0" w:type="auto"/>
            <w:tcBorders>
              <w:top w:val="nil"/>
              <w:left w:val="nil"/>
              <w:bottom w:val="nil"/>
              <w:right w:val="nil"/>
            </w:tcBorders>
            <w:shd w:val="clear" w:color="auto" w:fill="auto"/>
            <w:noWrap/>
            <w:vAlign w:val="bottom"/>
            <w:hideMark/>
          </w:tcPr>
          <w:p w14:paraId="6CC7C5A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6F7A16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4F84D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1.6E-02</w:t>
            </w:r>
          </w:p>
        </w:tc>
        <w:tc>
          <w:tcPr>
            <w:tcW w:w="0" w:type="auto"/>
            <w:tcBorders>
              <w:top w:val="nil"/>
              <w:left w:val="nil"/>
              <w:bottom w:val="nil"/>
              <w:right w:val="nil"/>
            </w:tcBorders>
            <w:shd w:val="clear" w:color="auto" w:fill="auto"/>
            <w:noWrap/>
            <w:vAlign w:val="bottom"/>
            <w:hideMark/>
          </w:tcPr>
          <w:p w14:paraId="64BF3A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72E237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12D8A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7.6E-01</w:t>
            </w:r>
          </w:p>
        </w:tc>
        <w:tc>
          <w:tcPr>
            <w:tcW w:w="0" w:type="auto"/>
            <w:tcBorders>
              <w:top w:val="nil"/>
              <w:left w:val="nil"/>
              <w:bottom w:val="nil"/>
              <w:right w:val="nil"/>
            </w:tcBorders>
            <w:shd w:val="clear" w:color="auto" w:fill="auto"/>
            <w:noWrap/>
            <w:vAlign w:val="bottom"/>
            <w:hideMark/>
          </w:tcPr>
          <w:p w14:paraId="4E0F6640"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27B6E4B7" w14:textId="77777777" w:rsidTr="00B511D1">
        <w:trPr>
          <w:trHeight w:val="300"/>
        </w:trPr>
        <w:tc>
          <w:tcPr>
            <w:tcW w:w="0" w:type="auto"/>
            <w:tcBorders>
              <w:top w:val="nil"/>
              <w:left w:val="nil"/>
              <w:bottom w:val="nil"/>
              <w:right w:val="nil"/>
            </w:tcBorders>
            <w:shd w:val="clear" w:color="auto" w:fill="auto"/>
            <w:vAlign w:val="bottom"/>
            <w:hideMark/>
          </w:tcPr>
          <w:p w14:paraId="079F1B56"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Triglycerides</w:t>
            </w:r>
          </w:p>
        </w:tc>
        <w:tc>
          <w:tcPr>
            <w:tcW w:w="0" w:type="auto"/>
            <w:tcBorders>
              <w:top w:val="nil"/>
              <w:left w:val="single" w:sz="4" w:space="0" w:color="auto"/>
              <w:bottom w:val="nil"/>
              <w:right w:val="nil"/>
            </w:tcBorders>
            <w:shd w:val="clear" w:color="auto" w:fill="auto"/>
            <w:noWrap/>
            <w:vAlign w:val="bottom"/>
            <w:hideMark/>
          </w:tcPr>
          <w:p w14:paraId="7DE8601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6BB7F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4.4E-01</w:t>
            </w:r>
          </w:p>
        </w:tc>
        <w:tc>
          <w:tcPr>
            <w:tcW w:w="0" w:type="auto"/>
            <w:tcBorders>
              <w:top w:val="nil"/>
              <w:left w:val="nil"/>
              <w:bottom w:val="nil"/>
              <w:right w:val="nil"/>
            </w:tcBorders>
            <w:shd w:val="clear" w:color="auto" w:fill="auto"/>
            <w:noWrap/>
            <w:vAlign w:val="bottom"/>
            <w:hideMark/>
          </w:tcPr>
          <w:p w14:paraId="720C3C9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A7E58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C23B3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2.6E-01</w:t>
            </w:r>
          </w:p>
        </w:tc>
        <w:tc>
          <w:tcPr>
            <w:tcW w:w="0" w:type="auto"/>
            <w:tcBorders>
              <w:top w:val="nil"/>
              <w:left w:val="nil"/>
              <w:bottom w:val="nil"/>
              <w:right w:val="nil"/>
            </w:tcBorders>
            <w:shd w:val="clear" w:color="auto" w:fill="auto"/>
            <w:noWrap/>
            <w:vAlign w:val="bottom"/>
            <w:hideMark/>
          </w:tcPr>
          <w:p w14:paraId="40A1B64F"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6DBD6C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ACB87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7.9E-01</w:t>
            </w:r>
          </w:p>
        </w:tc>
        <w:tc>
          <w:tcPr>
            <w:tcW w:w="0" w:type="auto"/>
            <w:tcBorders>
              <w:top w:val="nil"/>
              <w:left w:val="nil"/>
              <w:bottom w:val="nil"/>
              <w:right w:val="nil"/>
            </w:tcBorders>
            <w:shd w:val="clear" w:color="auto" w:fill="auto"/>
            <w:noWrap/>
            <w:vAlign w:val="bottom"/>
            <w:hideMark/>
          </w:tcPr>
          <w:p w14:paraId="3D1D193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205C8A9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193DFD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9.3E-02</w:t>
            </w:r>
          </w:p>
        </w:tc>
        <w:tc>
          <w:tcPr>
            <w:tcW w:w="0" w:type="auto"/>
            <w:tcBorders>
              <w:top w:val="nil"/>
              <w:left w:val="nil"/>
              <w:bottom w:val="nil"/>
              <w:right w:val="nil"/>
            </w:tcBorders>
            <w:shd w:val="clear" w:color="auto" w:fill="auto"/>
            <w:noWrap/>
            <w:vAlign w:val="bottom"/>
            <w:hideMark/>
          </w:tcPr>
          <w:p w14:paraId="7A444278"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66D5CEDA" w14:textId="77777777" w:rsidTr="00B511D1">
        <w:trPr>
          <w:trHeight w:val="300"/>
        </w:trPr>
        <w:tc>
          <w:tcPr>
            <w:tcW w:w="0" w:type="auto"/>
            <w:tcBorders>
              <w:top w:val="nil"/>
              <w:left w:val="nil"/>
              <w:bottom w:val="nil"/>
              <w:right w:val="nil"/>
            </w:tcBorders>
            <w:shd w:val="clear" w:color="auto" w:fill="auto"/>
            <w:vAlign w:val="bottom"/>
            <w:hideMark/>
          </w:tcPr>
          <w:p w14:paraId="2E71025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w:t>
            </w:r>
          </w:p>
        </w:tc>
        <w:tc>
          <w:tcPr>
            <w:tcW w:w="0" w:type="auto"/>
            <w:tcBorders>
              <w:top w:val="nil"/>
              <w:left w:val="single" w:sz="4" w:space="0" w:color="auto"/>
              <w:bottom w:val="nil"/>
              <w:right w:val="nil"/>
            </w:tcBorders>
            <w:shd w:val="clear" w:color="auto" w:fill="auto"/>
            <w:noWrap/>
            <w:vAlign w:val="bottom"/>
            <w:hideMark/>
          </w:tcPr>
          <w:p w14:paraId="4073B6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23A64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8.3E-01</w:t>
            </w:r>
          </w:p>
        </w:tc>
        <w:tc>
          <w:tcPr>
            <w:tcW w:w="0" w:type="auto"/>
            <w:tcBorders>
              <w:top w:val="nil"/>
              <w:left w:val="nil"/>
              <w:bottom w:val="nil"/>
              <w:right w:val="nil"/>
            </w:tcBorders>
            <w:shd w:val="clear" w:color="auto" w:fill="auto"/>
            <w:noWrap/>
            <w:vAlign w:val="bottom"/>
            <w:hideMark/>
          </w:tcPr>
          <w:p w14:paraId="05248E5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67493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14DE8D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7.5E-01</w:t>
            </w:r>
          </w:p>
        </w:tc>
        <w:tc>
          <w:tcPr>
            <w:tcW w:w="0" w:type="auto"/>
            <w:tcBorders>
              <w:top w:val="nil"/>
              <w:left w:val="nil"/>
              <w:bottom w:val="nil"/>
              <w:right w:val="nil"/>
            </w:tcBorders>
            <w:shd w:val="clear" w:color="auto" w:fill="auto"/>
            <w:noWrap/>
            <w:vAlign w:val="bottom"/>
            <w:hideMark/>
          </w:tcPr>
          <w:p w14:paraId="44EB08D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7BE7CB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31C442B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1.9E-01</w:t>
            </w:r>
          </w:p>
        </w:tc>
        <w:tc>
          <w:tcPr>
            <w:tcW w:w="0" w:type="auto"/>
            <w:tcBorders>
              <w:top w:val="nil"/>
              <w:left w:val="nil"/>
              <w:bottom w:val="nil"/>
              <w:right w:val="nil"/>
            </w:tcBorders>
            <w:shd w:val="clear" w:color="auto" w:fill="auto"/>
            <w:noWrap/>
            <w:vAlign w:val="bottom"/>
            <w:hideMark/>
          </w:tcPr>
          <w:p w14:paraId="513F469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383AA8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6D30F1A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4.2E-01</w:t>
            </w:r>
          </w:p>
        </w:tc>
        <w:tc>
          <w:tcPr>
            <w:tcW w:w="0" w:type="auto"/>
            <w:tcBorders>
              <w:top w:val="nil"/>
              <w:left w:val="nil"/>
              <w:bottom w:val="nil"/>
              <w:right w:val="nil"/>
            </w:tcBorders>
            <w:shd w:val="clear" w:color="auto" w:fill="auto"/>
            <w:noWrap/>
            <w:vAlign w:val="bottom"/>
            <w:hideMark/>
          </w:tcPr>
          <w:p w14:paraId="09B45963"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75E99E92" w14:textId="77777777" w:rsidTr="00B511D1">
        <w:trPr>
          <w:trHeight w:val="600"/>
        </w:trPr>
        <w:tc>
          <w:tcPr>
            <w:tcW w:w="0" w:type="auto"/>
            <w:tcBorders>
              <w:top w:val="nil"/>
              <w:left w:val="nil"/>
              <w:bottom w:val="nil"/>
              <w:right w:val="nil"/>
            </w:tcBorders>
            <w:shd w:val="clear" w:color="auto" w:fill="auto"/>
            <w:vAlign w:val="bottom"/>
            <w:hideMark/>
          </w:tcPr>
          <w:p w14:paraId="336D81A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 standard deviation</w:t>
            </w:r>
          </w:p>
        </w:tc>
        <w:tc>
          <w:tcPr>
            <w:tcW w:w="0" w:type="auto"/>
            <w:tcBorders>
              <w:top w:val="nil"/>
              <w:left w:val="single" w:sz="4" w:space="0" w:color="auto"/>
              <w:bottom w:val="nil"/>
              <w:right w:val="nil"/>
            </w:tcBorders>
            <w:shd w:val="clear" w:color="auto" w:fill="auto"/>
            <w:noWrap/>
            <w:vAlign w:val="bottom"/>
            <w:hideMark/>
          </w:tcPr>
          <w:p w14:paraId="0B1297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6344B1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3.4E-01</w:t>
            </w:r>
          </w:p>
        </w:tc>
        <w:tc>
          <w:tcPr>
            <w:tcW w:w="0" w:type="auto"/>
            <w:tcBorders>
              <w:top w:val="nil"/>
              <w:left w:val="nil"/>
              <w:bottom w:val="nil"/>
              <w:right w:val="nil"/>
            </w:tcBorders>
            <w:shd w:val="clear" w:color="auto" w:fill="auto"/>
            <w:noWrap/>
            <w:vAlign w:val="bottom"/>
            <w:hideMark/>
          </w:tcPr>
          <w:p w14:paraId="5D5F633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2F6D831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174A712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3.5E-01</w:t>
            </w:r>
          </w:p>
        </w:tc>
        <w:tc>
          <w:tcPr>
            <w:tcW w:w="0" w:type="auto"/>
            <w:tcBorders>
              <w:top w:val="nil"/>
              <w:left w:val="nil"/>
              <w:bottom w:val="nil"/>
              <w:right w:val="nil"/>
            </w:tcBorders>
            <w:shd w:val="clear" w:color="auto" w:fill="auto"/>
            <w:noWrap/>
            <w:vAlign w:val="bottom"/>
            <w:hideMark/>
          </w:tcPr>
          <w:p w14:paraId="1DE3CBA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7094B8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4AA3E6F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4.5E-02</w:t>
            </w:r>
          </w:p>
        </w:tc>
        <w:tc>
          <w:tcPr>
            <w:tcW w:w="0" w:type="auto"/>
            <w:tcBorders>
              <w:top w:val="nil"/>
              <w:left w:val="nil"/>
              <w:bottom w:val="nil"/>
              <w:right w:val="nil"/>
            </w:tcBorders>
            <w:shd w:val="clear" w:color="auto" w:fill="auto"/>
            <w:noWrap/>
            <w:vAlign w:val="bottom"/>
            <w:hideMark/>
          </w:tcPr>
          <w:p w14:paraId="0CE078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A8B3AB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A576D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8.3E-01</w:t>
            </w:r>
          </w:p>
        </w:tc>
        <w:tc>
          <w:tcPr>
            <w:tcW w:w="0" w:type="auto"/>
            <w:tcBorders>
              <w:top w:val="nil"/>
              <w:left w:val="nil"/>
              <w:bottom w:val="nil"/>
              <w:right w:val="nil"/>
            </w:tcBorders>
            <w:shd w:val="clear" w:color="auto" w:fill="auto"/>
            <w:noWrap/>
            <w:vAlign w:val="bottom"/>
            <w:hideMark/>
          </w:tcPr>
          <w:p w14:paraId="36FF298C"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C66B10F" w14:textId="77777777" w:rsidTr="00B511D1">
        <w:trPr>
          <w:trHeight w:val="300"/>
        </w:trPr>
        <w:tc>
          <w:tcPr>
            <w:tcW w:w="0" w:type="auto"/>
            <w:tcBorders>
              <w:top w:val="nil"/>
              <w:left w:val="nil"/>
              <w:bottom w:val="nil"/>
              <w:right w:val="nil"/>
            </w:tcBorders>
            <w:shd w:val="clear" w:color="auto" w:fill="auto"/>
            <w:vAlign w:val="bottom"/>
            <w:hideMark/>
          </w:tcPr>
          <w:p w14:paraId="1E754884"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 last visit</w:t>
            </w:r>
          </w:p>
        </w:tc>
        <w:tc>
          <w:tcPr>
            <w:tcW w:w="0" w:type="auto"/>
            <w:tcBorders>
              <w:top w:val="nil"/>
              <w:left w:val="single" w:sz="4" w:space="0" w:color="auto"/>
              <w:bottom w:val="nil"/>
              <w:right w:val="nil"/>
            </w:tcBorders>
            <w:shd w:val="clear" w:color="auto" w:fill="auto"/>
            <w:noWrap/>
            <w:vAlign w:val="bottom"/>
            <w:hideMark/>
          </w:tcPr>
          <w:p w14:paraId="146BC5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5714AB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7.6E-01</w:t>
            </w:r>
          </w:p>
        </w:tc>
        <w:tc>
          <w:tcPr>
            <w:tcW w:w="0" w:type="auto"/>
            <w:tcBorders>
              <w:top w:val="nil"/>
              <w:left w:val="nil"/>
              <w:bottom w:val="nil"/>
              <w:right w:val="nil"/>
            </w:tcBorders>
            <w:shd w:val="clear" w:color="auto" w:fill="auto"/>
            <w:noWrap/>
            <w:vAlign w:val="bottom"/>
            <w:hideMark/>
          </w:tcPr>
          <w:p w14:paraId="664B634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52BB7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92EE2D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9.7E-01</w:t>
            </w:r>
          </w:p>
        </w:tc>
        <w:tc>
          <w:tcPr>
            <w:tcW w:w="0" w:type="auto"/>
            <w:tcBorders>
              <w:top w:val="nil"/>
              <w:left w:val="nil"/>
              <w:bottom w:val="nil"/>
              <w:right w:val="nil"/>
            </w:tcBorders>
            <w:shd w:val="clear" w:color="auto" w:fill="auto"/>
            <w:noWrap/>
            <w:vAlign w:val="bottom"/>
            <w:hideMark/>
          </w:tcPr>
          <w:p w14:paraId="06C0200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39883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5CE88E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1.3E-01</w:t>
            </w:r>
          </w:p>
        </w:tc>
        <w:tc>
          <w:tcPr>
            <w:tcW w:w="0" w:type="auto"/>
            <w:tcBorders>
              <w:top w:val="nil"/>
              <w:left w:val="nil"/>
              <w:bottom w:val="nil"/>
              <w:right w:val="nil"/>
            </w:tcBorders>
            <w:shd w:val="clear" w:color="auto" w:fill="auto"/>
            <w:noWrap/>
            <w:vAlign w:val="bottom"/>
            <w:hideMark/>
          </w:tcPr>
          <w:p w14:paraId="60BDD23B"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D371DB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67CC2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3.6E-01</w:t>
            </w:r>
          </w:p>
        </w:tc>
        <w:tc>
          <w:tcPr>
            <w:tcW w:w="0" w:type="auto"/>
            <w:tcBorders>
              <w:top w:val="nil"/>
              <w:left w:val="nil"/>
              <w:bottom w:val="nil"/>
              <w:right w:val="nil"/>
            </w:tcBorders>
            <w:shd w:val="clear" w:color="auto" w:fill="auto"/>
            <w:noWrap/>
            <w:vAlign w:val="bottom"/>
            <w:hideMark/>
          </w:tcPr>
          <w:p w14:paraId="2B42CAB1"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5A2F323D" w14:textId="77777777" w:rsidTr="00B511D1">
        <w:trPr>
          <w:trHeight w:val="300"/>
        </w:trPr>
        <w:tc>
          <w:tcPr>
            <w:tcW w:w="0" w:type="auto"/>
            <w:tcBorders>
              <w:top w:val="nil"/>
              <w:left w:val="nil"/>
              <w:bottom w:val="nil"/>
              <w:right w:val="nil"/>
            </w:tcBorders>
            <w:shd w:val="clear" w:color="auto" w:fill="auto"/>
            <w:vAlign w:val="bottom"/>
            <w:hideMark/>
          </w:tcPr>
          <w:p w14:paraId="4AA34E3C"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 maximum</w:t>
            </w:r>
          </w:p>
        </w:tc>
        <w:tc>
          <w:tcPr>
            <w:tcW w:w="0" w:type="auto"/>
            <w:tcBorders>
              <w:top w:val="nil"/>
              <w:left w:val="single" w:sz="4" w:space="0" w:color="auto"/>
              <w:bottom w:val="nil"/>
              <w:right w:val="nil"/>
            </w:tcBorders>
            <w:shd w:val="clear" w:color="auto" w:fill="auto"/>
            <w:noWrap/>
            <w:vAlign w:val="bottom"/>
            <w:hideMark/>
          </w:tcPr>
          <w:p w14:paraId="75FD401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F8FB8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9.6E-01</w:t>
            </w:r>
          </w:p>
        </w:tc>
        <w:tc>
          <w:tcPr>
            <w:tcW w:w="0" w:type="auto"/>
            <w:tcBorders>
              <w:top w:val="nil"/>
              <w:left w:val="nil"/>
              <w:bottom w:val="nil"/>
              <w:right w:val="nil"/>
            </w:tcBorders>
            <w:shd w:val="clear" w:color="auto" w:fill="auto"/>
            <w:noWrap/>
            <w:vAlign w:val="bottom"/>
            <w:hideMark/>
          </w:tcPr>
          <w:p w14:paraId="179579F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C7489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7DD21A8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8.6E-01</w:t>
            </w:r>
          </w:p>
        </w:tc>
        <w:tc>
          <w:tcPr>
            <w:tcW w:w="0" w:type="auto"/>
            <w:tcBorders>
              <w:top w:val="nil"/>
              <w:left w:val="nil"/>
              <w:bottom w:val="nil"/>
              <w:right w:val="nil"/>
            </w:tcBorders>
            <w:shd w:val="clear" w:color="auto" w:fill="auto"/>
            <w:noWrap/>
            <w:vAlign w:val="bottom"/>
            <w:hideMark/>
          </w:tcPr>
          <w:p w14:paraId="005133E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640932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365A63D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8.4E-02</w:t>
            </w:r>
          </w:p>
        </w:tc>
        <w:tc>
          <w:tcPr>
            <w:tcW w:w="0" w:type="auto"/>
            <w:tcBorders>
              <w:top w:val="nil"/>
              <w:left w:val="nil"/>
              <w:bottom w:val="nil"/>
              <w:right w:val="nil"/>
            </w:tcBorders>
            <w:shd w:val="clear" w:color="auto" w:fill="auto"/>
            <w:noWrap/>
            <w:vAlign w:val="bottom"/>
            <w:hideMark/>
          </w:tcPr>
          <w:p w14:paraId="44B5E09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075C96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1BBAE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2.0E-01</w:t>
            </w:r>
          </w:p>
        </w:tc>
        <w:tc>
          <w:tcPr>
            <w:tcW w:w="0" w:type="auto"/>
            <w:tcBorders>
              <w:top w:val="nil"/>
              <w:left w:val="nil"/>
              <w:bottom w:val="nil"/>
              <w:right w:val="nil"/>
            </w:tcBorders>
            <w:shd w:val="clear" w:color="auto" w:fill="auto"/>
            <w:noWrap/>
            <w:vAlign w:val="bottom"/>
            <w:hideMark/>
          </w:tcPr>
          <w:p w14:paraId="68171FE3"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012FA1EE" w14:textId="77777777" w:rsidTr="00B511D1">
        <w:trPr>
          <w:trHeight w:val="280"/>
        </w:trPr>
        <w:tc>
          <w:tcPr>
            <w:tcW w:w="0" w:type="auto"/>
            <w:tcBorders>
              <w:top w:val="nil"/>
              <w:left w:val="nil"/>
              <w:bottom w:val="nil"/>
              <w:right w:val="nil"/>
            </w:tcBorders>
            <w:shd w:val="clear" w:color="auto" w:fill="auto"/>
            <w:vAlign w:val="bottom"/>
            <w:hideMark/>
          </w:tcPr>
          <w:p w14:paraId="5FA721C7"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9C7C46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FC69FF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1F302C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2BE232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3572BA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2320D52"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535B4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86D429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29FD434"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489C775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59B94D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CA997C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4717011B" w14:textId="77777777" w:rsidTr="00B511D1">
        <w:trPr>
          <w:trHeight w:val="300"/>
        </w:trPr>
        <w:tc>
          <w:tcPr>
            <w:tcW w:w="0" w:type="auto"/>
            <w:tcBorders>
              <w:top w:val="nil"/>
              <w:left w:val="nil"/>
              <w:bottom w:val="nil"/>
              <w:right w:val="nil"/>
            </w:tcBorders>
            <w:shd w:val="clear" w:color="auto" w:fill="auto"/>
            <w:vAlign w:val="bottom"/>
            <w:hideMark/>
          </w:tcPr>
          <w:p w14:paraId="1B63E0A2"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Medications</w:t>
            </w:r>
          </w:p>
        </w:tc>
        <w:tc>
          <w:tcPr>
            <w:tcW w:w="0" w:type="auto"/>
            <w:tcBorders>
              <w:top w:val="nil"/>
              <w:left w:val="single" w:sz="4" w:space="0" w:color="auto"/>
              <w:bottom w:val="nil"/>
              <w:right w:val="nil"/>
            </w:tcBorders>
            <w:shd w:val="clear" w:color="auto" w:fill="auto"/>
            <w:noWrap/>
            <w:vAlign w:val="bottom"/>
            <w:hideMark/>
          </w:tcPr>
          <w:p w14:paraId="61AD710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5D61E8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25D0DE3"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16EA7AD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C770E2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E66C0A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06FA13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2BA872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8DFFFC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1463F4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99AFA0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976A14E"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0257B931" w14:textId="77777777" w:rsidTr="00B511D1">
        <w:trPr>
          <w:trHeight w:val="300"/>
        </w:trPr>
        <w:tc>
          <w:tcPr>
            <w:tcW w:w="0" w:type="auto"/>
            <w:tcBorders>
              <w:top w:val="nil"/>
              <w:left w:val="nil"/>
              <w:bottom w:val="nil"/>
              <w:right w:val="nil"/>
            </w:tcBorders>
            <w:shd w:val="clear" w:color="auto" w:fill="auto"/>
            <w:vAlign w:val="bottom"/>
            <w:hideMark/>
          </w:tcPr>
          <w:p w14:paraId="5892457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 xml:space="preserve">Insulin </w:t>
            </w:r>
            <w:proofErr w:type="spellStart"/>
            <w:r w:rsidRPr="00B511D1">
              <w:rPr>
                <w:rFonts w:ascii="Arial" w:eastAsia="Times New Roman" w:hAnsi="Arial" w:cs="Arial"/>
                <w:color w:val="000000"/>
              </w:rPr>
              <w:t>Aspart</w:t>
            </w:r>
            <w:proofErr w:type="spellEnd"/>
          </w:p>
        </w:tc>
        <w:tc>
          <w:tcPr>
            <w:tcW w:w="0" w:type="auto"/>
            <w:tcBorders>
              <w:top w:val="nil"/>
              <w:left w:val="single" w:sz="4" w:space="0" w:color="auto"/>
              <w:bottom w:val="nil"/>
              <w:right w:val="nil"/>
            </w:tcBorders>
            <w:shd w:val="clear" w:color="auto" w:fill="auto"/>
            <w:noWrap/>
            <w:vAlign w:val="bottom"/>
            <w:hideMark/>
          </w:tcPr>
          <w:p w14:paraId="7E80E7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322D270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8.4E-04</w:t>
            </w:r>
          </w:p>
        </w:tc>
        <w:tc>
          <w:tcPr>
            <w:tcW w:w="0" w:type="auto"/>
            <w:tcBorders>
              <w:top w:val="nil"/>
              <w:left w:val="nil"/>
              <w:bottom w:val="nil"/>
              <w:right w:val="nil"/>
            </w:tcBorders>
            <w:shd w:val="clear" w:color="auto" w:fill="auto"/>
            <w:noWrap/>
            <w:vAlign w:val="bottom"/>
            <w:hideMark/>
          </w:tcPr>
          <w:p w14:paraId="094020A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C305A1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65FDE90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1.7E-01</w:t>
            </w:r>
          </w:p>
        </w:tc>
        <w:tc>
          <w:tcPr>
            <w:tcW w:w="0" w:type="auto"/>
            <w:tcBorders>
              <w:top w:val="nil"/>
              <w:left w:val="nil"/>
              <w:bottom w:val="nil"/>
              <w:right w:val="nil"/>
            </w:tcBorders>
            <w:shd w:val="clear" w:color="auto" w:fill="auto"/>
            <w:noWrap/>
            <w:vAlign w:val="bottom"/>
            <w:hideMark/>
          </w:tcPr>
          <w:p w14:paraId="58E1409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478415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246F87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9.3E-05</w:t>
            </w:r>
          </w:p>
        </w:tc>
        <w:tc>
          <w:tcPr>
            <w:tcW w:w="0" w:type="auto"/>
            <w:tcBorders>
              <w:top w:val="nil"/>
              <w:left w:val="nil"/>
              <w:bottom w:val="nil"/>
              <w:right w:val="nil"/>
            </w:tcBorders>
            <w:shd w:val="clear" w:color="auto" w:fill="auto"/>
            <w:noWrap/>
            <w:vAlign w:val="bottom"/>
            <w:hideMark/>
          </w:tcPr>
          <w:p w14:paraId="65BEDA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C3ED7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2879221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2.0E-02</w:t>
            </w:r>
          </w:p>
        </w:tc>
        <w:tc>
          <w:tcPr>
            <w:tcW w:w="0" w:type="auto"/>
            <w:tcBorders>
              <w:top w:val="nil"/>
              <w:left w:val="nil"/>
              <w:bottom w:val="nil"/>
              <w:right w:val="nil"/>
            </w:tcBorders>
            <w:shd w:val="clear" w:color="auto" w:fill="auto"/>
            <w:noWrap/>
            <w:vAlign w:val="bottom"/>
            <w:hideMark/>
          </w:tcPr>
          <w:p w14:paraId="4A1E2AA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A87DD03" w14:textId="77777777" w:rsidTr="00B511D1">
        <w:trPr>
          <w:trHeight w:val="300"/>
        </w:trPr>
        <w:tc>
          <w:tcPr>
            <w:tcW w:w="0" w:type="auto"/>
            <w:tcBorders>
              <w:top w:val="nil"/>
              <w:left w:val="nil"/>
              <w:bottom w:val="nil"/>
              <w:right w:val="nil"/>
            </w:tcBorders>
            <w:shd w:val="clear" w:color="auto" w:fill="auto"/>
            <w:vAlign w:val="bottom"/>
            <w:hideMark/>
          </w:tcPr>
          <w:p w14:paraId="7A6842D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Lispro</w:t>
            </w:r>
          </w:p>
        </w:tc>
        <w:tc>
          <w:tcPr>
            <w:tcW w:w="0" w:type="auto"/>
            <w:tcBorders>
              <w:top w:val="nil"/>
              <w:left w:val="single" w:sz="4" w:space="0" w:color="auto"/>
              <w:bottom w:val="nil"/>
              <w:right w:val="nil"/>
            </w:tcBorders>
            <w:shd w:val="clear" w:color="auto" w:fill="auto"/>
            <w:noWrap/>
            <w:vAlign w:val="bottom"/>
            <w:hideMark/>
          </w:tcPr>
          <w:p w14:paraId="0CD871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67696F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7.9E-01</w:t>
            </w:r>
          </w:p>
        </w:tc>
        <w:tc>
          <w:tcPr>
            <w:tcW w:w="0" w:type="auto"/>
            <w:tcBorders>
              <w:top w:val="nil"/>
              <w:left w:val="nil"/>
              <w:bottom w:val="nil"/>
              <w:right w:val="nil"/>
            </w:tcBorders>
            <w:shd w:val="clear" w:color="auto" w:fill="auto"/>
            <w:noWrap/>
            <w:vAlign w:val="bottom"/>
            <w:hideMark/>
          </w:tcPr>
          <w:p w14:paraId="6E8AF40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3C15A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BBAFC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9.3E-01</w:t>
            </w:r>
          </w:p>
        </w:tc>
        <w:tc>
          <w:tcPr>
            <w:tcW w:w="0" w:type="auto"/>
            <w:tcBorders>
              <w:top w:val="nil"/>
              <w:left w:val="nil"/>
              <w:bottom w:val="nil"/>
              <w:right w:val="nil"/>
            </w:tcBorders>
            <w:shd w:val="clear" w:color="auto" w:fill="auto"/>
            <w:noWrap/>
            <w:vAlign w:val="bottom"/>
            <w:hideMark/>
          </w:tcPr>
          <w:p w14:paraId="1F6581F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4373CB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26201DF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2.4E-01</w:t>
            </w:r>
          </w:p>
        </w:tc>
        <w:tc>
          <w:tcPr>
            <w:tcW w:w="0" w:type="auto"/>
            <w:tcBorders>
              <w:top w:val="nil"/>
              <w:left w:val="nil"/>
              <w:bottom w:val="nil"/>
              <w:right w:val="nil"/>
            </w:tcBorders>
            <w:shd w:val="clear" w:color="auto" w:fill="auto"/>
            <w:noWrap/>
            <w:vAlign w:val="bottom"/>
            <w:hideMark/>
          </w:tcPr>
          <w:p w14:paraId="392AEB3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E8D9BC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599F01F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2.6E-01</w:t>
            </w:r>
          </w:p>
        </w:tc>
        <w:tc>
          <w:tcPr>
            <w:tcW w:w="0" w:type="auto"/>
            <w:tcBorders>
              <w:top w:val="nil"/>
              <w:left w:val="nil"/>
              <w:bottom w:val="nil"/>
              <w:right w:val="nil"/>
            </w:tcBorders>
            <w:shd w:val="clear" w:color="auto" w:fill="auto"/>
            <w:noWrap/>
            <w:vAlign w:val="bottom"/>
            <w:hideMark/>
          </w:tcPr>
          <w:p w14:paraId="441BD359"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4364D00F" w14:textId="77777777" w:rsidTr="00B511D1">
        <w:trPr>
          <w:trHeight w:val="300"/>
        </w:trPr>
        <w:tc>
          <w:tcPr>
            <w:tcW w:w="0" w:type="auto"/>
            <w:tcBorders>
              <w:top w:val="nil"/>
              <w:left w:val="nil"/>
              <w:bottom w:val="nil"/>
              <w:right w:val="nil"/>
            </w:tcBorders>
            <w:shd w:val="clear" w:color="auto" w:fill="auto"/>
            <w:vAlign w:val="bottom"/>
            <w:hideMark/>
          </w:tcPr>
          <w:p w14:paraId="4936BA9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glargine</w:t>
            </w:r>
          </w:p>
        </w:tc>
        <w:tc>
          <w:tcPr>
            <w:tcW w:w="0" w:type="auto"/>
            <w:tcBorders>
              <w:top w:val="nil"/>
              <w:left w:val="single" w:sz="4" w:space="0" w:color="auto"/>
              <w:bottom w:val="nil"/>
              <w:right w:val="nil"/>
            </w:tcBorders>
            <w:shd w:val="clear" w:color="auto" w:fill="auto"/>
            <w:noWrap/>
            <w:vAlign w:val="bottom"/>
            <w:hideMark/>
          </w:tcPr>
          <w:p w14:paraId="53A03DE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0.4</w:t>
            </w:r>
          </w:p>
        </w:tc>
        <w:tc>
          <w:tcPr>
            <w:tcW w:w="0" w:type="auto"/>
            <w:tcBorders>
              <w:top w:val="nil"/>
              <w:left w:val="nil"/>
              <w:bottom w:val="nil"/>
              <w:right w:val="nil"/>
            </w:tcBorders>
            <w:shd w:val="clear" w:color="auto" w:fill="auto"/>
            <w:noWrap/>
            <w:vAlign w:val="bottom"/>
            <w:hideMark/>
          </w:tcPr>
          <w:p w14:paraId="45733F4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1.3E-05</w:t>
            </w:r>
          </w:p>
        </w:tc>
        <w:tc>
          <w:tcPr>
            <w:tcW w:w="0" w:type="auto"/>
            <w:tcBorders>
              <w:top w:val="nil"/>
              <w:left w:val="nil"/>
              <w:bottom w:val="nil"/>
              <w:right w:val="nil"/>
            </w:tcBorders>
            <w:shd w:val="clear" w:color="auto" w:fill="auto"/>
            <w:noWrap/>
            <w:vAlign w:val="bottom"/>
            <w:hideMark/>
          </w:tcPr>
          <w:p w14:paraId="714F4C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A32DB7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5C19579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4.0E-02</w:t>
            </w:r>
          </w:p>
        </w:tc>
        <w:tc>
          <w:tcPr>
            <w:tcW w:w="0" w:type="auto"/>
            <w:tcBorders>
              <w:top w:val="nil"/>
              <w:left w:val="nil"/>
              <w:bottom w:val="nil"/>
              <w:right w:val="nil"/>
            </w:tcBorders>
            <w:shd w:val="clear" w:color="auto" w:fill="auto"/>
            <w:noWrap/>
            <w:vAlign w:val="bottom"/>
            <w:hideMark/>
          </w:tcPr>
          <w:p w14:paraId="5342180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9A03B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0.2</w:t>
            </w:r>
          </w:p>
        </w:tc>
        <w:tc>
          <w:tcPr>
            <w:tcW w:w="0" w:type="auto"/>
            <w:tcBorders>
              <w:top w:val="nil"/>
              <w:left w:val="nil"/>
              <w:bottom w:val="nil"/>
              <w:right w:val="nil"/>
            </w:tcBorders>
            <w:shd w:val="clear" w:color="auto" w:fill="auto"/>
            <w:noWrap/>
            <w:vAlign w:val="bottom"/>
            <w:hideMark/>
          </w:tcPr>
          <w:p w14:paraId="0310D2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5.3E-11</w:t>
            </w:r>
          </w:p>
        </w:tc>
        <w:tc>
          <w:tcPr>
            <w:tcW w:w="0" w:type="auto"/>
            <w:tcBorders>
              <w:top w:val="nil"/>
              <w:left w:val="nil"/>
              <w:bottom w:val="nil"/>
              <w:right w:val="nil"/>
            </w:tcBorders>
            <w:shd w:val="clear" w:color="auto" w:fill="auto"/>
            <w:noWrap/>
            <w:vAlign w:val="bottom"/>
            <w:hideMark/>
          </w:tcPr>
          <w:p w14:paraId="375E6E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CBCB7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0.3</w:t>
            </w:r>
          </w:p>
        </w:tc>
        <w:tc>
          <w:tcPr>
            <w:tcW w:w="0" w:type="auto"/>
            <w:tcBorders>
              <w:top w:val="nil"/>
              <w:left w:val="nil"/>
              <w:bottom w:val="nil"/>
              <w:right w:val="nil"/>
            </w:tcBorders>
            <w:shd w:val="clear" w:color="auto" w:fill="auto"/>
            <w:noWrap/>
            <w:vAlign w:val="bottom"/>
            <w:hideMark/>
          </w:tcPr>
          <w:p w14:paraId="2ED6F3E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3.6E-04</w:t>
            </w:r>
          </w:p>
        </w:tc>
        <w:tc>
          <w:tcPr>
            <w:tcW w:w="0" w:type="auto"/>
            <w:tcBorders>
              <w:top w:val="nil"/>
              <w:left w:val="nil"/>
              <w:bottom w:val="nil"/>
              <w:right w:val="nil"/>
            </w:tcBorders>
            <w:shd w:val="clear" w:color="auto" w:fill="auto"/>
            <w:noWrap/>
            <w:vAlign w:val="bottom"/>
            <w:hideMark/>
          </w:tcPr>
          <w:p w14:paraId="075783B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1B93A98" w14:textId="77777777" w:rsidTr="00B511D1">
        <w:trPr>
          <w:trHeight w:val="300"/>
        </w:trPr>
        <w:tc>
          <w:tcPr>
            <w:tcW w:w="0" w:type="auto"/>
            <w:tcBorders>
              <w:top w:val="nil"/>
              <w:left w:val="nil"/>
              <w:bottom w:val="nil"/>
              <w:right w:val="nil"/>
            </w:tcBorders>
            <w:shd w:val="clear" w:color="auto" w:fill="auto"/>
            <w:vAlign w:val="bottom"/>
            <w:hideMark/>
          </w:tcPr>
          <w:p w14:paraId="0D8E9B5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detemir</w:t>
            </w:r>
          </w:p>
        </w:tc>
        <w:tc>
          <w:tcPr>
            <w:tcW w:w="0" w:type="auto"/>
            <w:tcBorders>
              <w:top w:val="nil"/>
              <w:left w:val="single" w:sz="4" w:space="0" w:color="auto"/>
              <w:bottom w:val="nil"/>
              <w:right w:val="nil"/>
            </w:tcBorders>
            <w:shd w:val="clear" w:color="auto" w:fill="auto"/>
            <w:noWrap/>
            <w:vAlign w:val="bottom"/>
            <w:hideMark/>
          </w:tcPr>
          <w:p w14:paraId="32EAA5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w:t>
            </w:r>
          </w:p>
        </w:tc>
        <w:tc>
          <w:tcPr>
            <w:tcW w:w="0" w:type="auto"/>
            <w:tcBorders>
              <w:top w:val="nil"/>
              <w:left w:val="nil"/>
              <w:bottom w:val="nil"/>
              <w:right w:val="nil"/>
            </w:tcBorders>
            <w:shd w:val="clear" w:color="auto" w:fill="auto"/>
            <w:noWrap/>
            <w:vAlign w:val="bottom"/>
            <w:hideMark/>
          </w:tcPr>
          <w:p w14:paraId="6EE02A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7.5E-02</w:t>
            </w:r>
          </w:p>
        </w:tc>
        <w:tc>
          <w:tcPr>
            <w:tcW w:w="0" w:type="auto"/>
            <w:tcBorders>
              <w:top w:val="nil"/>
              <w:left w:val="nil"/>
              <w:bottom w:val="nil"/>
              <w:right w:val="nil"/>
            </w:tcBorders>
            <w:shd w:val="clear" w:color="auto" w:fill="auto"/>
            <w:noWrap/>
            <w:vAlign w:val="bottom"/>
            <w:hideMark/>
          </w:tcPr>
          <w:p w14:paraId="28C4145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54CCF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w:t>
            </w:r>
          </w:p>
        </w:tc>
        <w:tc>
          <w:tcPr>
            <w:tcW w:w="0" w:type="auto"/>
            <w:tcBorders>
              <w:top w:val="nil"/>
              <w:left w:val="nil"/>
              <w:bottom w:val="nil"/>
              <w:right w:val="nil"/>
            </w:tcBorders>
            <w:shd w:val="clear" w:color="auto" w:fill="auto"/>
            <w:noWrap/>
            <w:vAlign w:val="bottom"/>
            <w:hideMark/>
          </w:tcPr>
          <w:p w14:paraId="6EC629A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4.5E-02</w:t>
            </w:r>
          </w:p>
        </w:tc>
        <w:tc>
          <w:tcPr>
            <w:tcW w:w="0" w:type="auto"/>
            <w:tcBorders>
              <w:top w:val="nil"/>
              <w:left w:val="nil"/>
              <w:bottom w:val="nil"/>
              <w:right w:val="nil"/>
            </w:tcBorders>
            <w:shd w:val="clear" w:color="auto" w:fill="auto"/>
            <w:noWrap/>
            <w:vAlign w:val="bottom"/>
            <w:hideMark/>
          </w:tcPr>
          <w:p w14:paraId="4338E78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916E3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E1944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8.7E-01</w:t>
            </w:r>
          </w:p>
        </w:tc>
        <w:tc>
          <w:tcPr>
            <w:tcW w:w="0" w:type="auto"/>
            <w:tcBorders>
              <w:top w:val="nil"/>
              <w:left w:val="nil"/>
              <w:bottom w:val="nil"/>
              <w:right w:val="nil"/>
            </w:tcBorders>
            <w:shd w:val="clear" w:color="auto" w:fill="auto"/>
            <w:noWrap/>
            <w:vAlign w:val="bottom"/>
            <w:hideMark/>
          </w:tcPr>
          <w:p w14:paraId="2A594D1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EEF1D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w:t>
            </w:r>
          </w:p>
        </w:tc>
        <w:tc>
          <w:tcPr>
            <w:tcW w:w="0" w:type="auto"/>
            <w:tcBorders>
              <w:top w:val="nil"/>
              <w:left w:val="nil"/>
              <w:bottom w:val="nil"/>
              <w:right w:val="nil"/>
            </w:tcBorders>
            <w:shd w:val="clear" w:color="auto" w:fill="auto"/>
            <w:noWrap/>
            <w:vAlign w:val="bottom"/>
            <w:hideMark/>
          </w:tcPr>
          <w:p w14:paraId="7650A5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1.5E-01</w:t>
            </w:r>
          </w:p>
        </w:tc>
        <w:tc>
          <w:tcPr>
            <w:tcW w:w="0" w:type="auto"/>
            <w:tcBorders>
              <w:top w:val="nil"/>
              <w:left w:val="nil"/>
              <w:bottom w:val="nil"/>
              <w:right w:val="nil"/>
            </w:tcBorders>
            <w:shd w:val="clear" w:color="auto" w:fill="auto"/>
            <w:noWrap/>
            <w:vAlign w:val="bottom"/>
            <w:hideMark/>
          </w:tcPr>
          <w:p w14:paraId="0EDB64DD"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4A11E6F6" w14:textId="77777777" w:rsidTr="00B511D1">
        <w:trPr>
          <w:trHeight w:val="300"/>
        </w:trPr>
        <w:tc>
          <w:tcPr>
            <w:tcW w:w="0" w:type="auto"/>
            <w:tcBorders>
              <w:top w:val="nil"/>
              <w:left w:val="nil"/>
              <w:bottom w:val="nil"/>
              <w:right w:val="nil"/>
            </w:tcBorders>
            <w:shd w:val="clear" w:color="auto" w:fill="auto"/>
            <w:vAlign w:val="bottom"/>
            <w:hideMark/>
          </w:tcPr>
          <w:p w14:paraId="0A09979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 xml:space="preserve">insulin </w:t>
            </w:r>
            <w:proofErr w:type="spellStart"/>
            <w:r w:rsidRPr="00B511D1">
              <w:rPr>
                <w:rFonts w:ascii="Arial" w:eastAsia="Times New Roman" w:hAnsi="Arial" w:cs="Arial"/>
                <w:color w:val="000000"/>
              </w:rPr>
              <w:t>glulisine</w:t>
            </w:r>
            <w:proofErr w:type="spellEnd"/>
          </w:p>
        </w:tc>
        <w:tc>
          <w:tcPr>
            <w:tcW w:w="0" w:type="auto"/>
            <w:tcBorders>
              <w:top w:val="nil"/>
              <w:left w:val="single" w:sz="4" w:space="0" w:color="auto"/>
              <w:bottom w:val="nil"/>
              <w:right w:val="nil"/>
            </w:tcBorders>
            <w:shd w:val="clear" w:color="auto" w:fill="auto"/>
            <w:noWrap/>
            <w:vAlign w:val="bottom"/>
            <w:hideMark/>
          </w:tcPr>
          <w:p w14:paraId="2D0827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w:t>
            </w:r>
          </w:p>
        </w:tc>
        <w:tc>
          <w:tcPr>
            <w:tcW w:w="0" w:type="auto"/>
            <w:tcBorders>
              <w:top w:val="nil"/>
              <w:left w:val="nil"/>
              <w:bottom w:val="nil"/>
              <w:right w:val="nil"/>
            </w:tcBorders>
            <w:shd w:val="clear" w:color="auto" w:fill="auto"/>
            <w:noWrap/>
            <w:vAlign w:val="bottom"/>
            <w:hideMark/>
          </w:tcPr>
          <w:p w14:paraId="2CE368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6.7E-02</w:t>
            </w:r>
          </w:p>
        </w:tc>
        <w:tc>
          <w:tcPr>
            <w:tcW w:w="0" w:type="auto"/>
            <w:tcBorders>
              <w:top w:val="nil"/>
              <w:left w:val="nil"/>
              <w:bottom w:val="nil"/>
              <w:right w:val="nil"/>
            </w:tcBorders>
            <w:shd w:val="clear" w:color="auto" w:fill="auto"/>
            <w:noWrap/>
            <w:vAlign w:val="bottom"/>
            <w:hideMark/>
          </w:tcPr>
          <w:p w14:paraId="2B37787B"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A15C6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006DD3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104D3C0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E0497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1142A48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1.7E-01</w:t>
            </w:r>
          </w:p>
        </w:tc>
        <w:tc>
          <w:tcPr>
            <w:tcW w:w="0" w:type="auto"/>
            <w:tcBorders>
              <w:top w:val="nil"/>
              <w:left w:val="nil"/>
              <w:bottom w:val="nil"/>
              <w:right w:val="nil"/>
            </w:tcBorders>
            <w:shd w:val="clear" w:color="auto" w:fill="auto"/>
            <w:noWrap/>
            <w:vAlign w:val="bottom"/>
            <w:hideMark/>
          </w:tcPr>
          <w:p w14:paraId="44AFC4B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261A4DE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5A2ADA2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3.3E-01</w:t>
            </w:r>
          </w:p>
        </w:tc>
        <w:tc>
          <w:tcPr>
            <w:tcW w:w="0" w:type="auto"/>
            <w:tcBorders>
              <w:top w:val="nil"/>
              <w:left w:val="nil"/>
              <w:bottom w:val="nil"/>
              <w:right w:val="nil"/>
            </w:tcBorders>
            <w:shd w:val="clear" w:color="auto" w:fill="auto"/>
            <w:noWrap/>
            <w:vAlign w:val="bottom"/>
            <w:hideMark/>
          </w:tcPr>
          <w:p w14:paraId="38FFD818"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53D0A54E" w14:textId="77777777" w:rsidTr="00B511D1">
        <w:trPr>
          <w:trHeight w:val="600"/>
        </w:trPr>
        <w:tc>
          <w:tcPr>
            <w:tcW w:w="0" w:type="auto"/>
            <w:tcBorders>
              <w:top w:val="nil"/>
              <w:left w:val="nil"/>
              <w:bottom w:val="nil"/>
              <w:right w:val="nil"/>
            </w:tcBorders>
            <w:shd w:val="clear" w:color="auto" w:fill="auto"/>
            <w:vAlign w:val="bottom"/>
            <w:hideMark/>
          </w:tcPr>
          <w:p w14:paraId="2BD647D5" w14:textId="77777777" w:rsidR="00B511D1" w:rsidRPr="00B511D1" w:rsidRDefault="00B511D1" w:rsidP="00B511D1">
            <w:pPr>
              <w:spacing w:after="0" w:line="240" w:lineRule="auto"/>
              <w:rPr>
                <w:rFonts w:ascii="Arial" w:eastAsia="Times New Roman" w:hAnsi="Arial" w:cs="Arial"/>
                <w:color w:val="000000"/>
              </w:rPr>
            </w:pPr>
            <w:proofErr w:type="spellStart"/>
            <w:proofErr w:type="gramStart"/>
            <w:r w:rsidRPr="00B511D1">
              <w:rPr>
                <w:rFonts w:ascii="Arial" w:eastAsia="Times New Roman" w:hAnsi="Arial" w:cs="Arial"/>
                <w:color w:val="000000"/>
              </w:rPr>
              <w:lastRenderedPageBreak/>
              <w:t>Insulin.regular.human</w:t>
            </w:r>
            <w:proofErr w:type="gramEnd"/>
            <w:r w:rsidRPr="00B511D1">
              <w:rPr>
                <w:rFonts w:ascii="Arial" w:eastAsia="Times New Roman" w:hAnsi="Arial" w:cs="Arial"/>
                <w:color w:val="000000"/>
              </w:rPr>
              <w:t>.recombinant</w:t>
            </w:r>
            <w:proofErr w:type="spellEnd"/>
          </w:p>
        </w:tc>
        <w:tc>
          <w:tcPr>
            <w:tcW w:w="0" w:type="auto"/>
            <w:tcBorders>
              <w:top w:val="nil"/>
              <w:left w:val="single" w:sz="4" w:space="0" w:color="auto"/>
              <w:bottom w:val="nil"/>
              <w:right w:val="nil"/>
            </w:tcBorders>
            <w:shd w:val="clear" w:color="auto" w:fill="auto"/>
            <w:noWrap/>
            <w:vAlign w:val="bottom"/>
            <w:hideMark/>
          </w:tcPr>
          <w:p w14:paraId="568E6F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31547EA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118BF4B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13893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328E18C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9.9E-01</w:t>
            </w:r>
          </w:p>
        </w:tc>
        <w:tc>
          <w:tcPr>
            <w:tcW w:w="0" w:type="auto"/>
            <w:tcBorders>
              <w:top w:val="nil"/>
              <w:left w:val="nil"/>
              <w:bottom w:val="nil"/>
              <w:right w:val="nil"/>
            </w:tcBorders>
            <w:shd w:val="clear" w:color="auto" w:fill="auto"/>
            <w:noWrap/>
            <w:vAlign w:val="bottom"/>
            <w:hideMark/>
          </w:tcPr>
          <w:p w14:paraId="105A1FD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C83DA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0.6</w:t>
            </w:r>
          </w:p>
        </w:tc>
        <w:tc>
          <w:tcPr>
            <w:tcW w:w="0" w:type="auto"/>
            <w:tcBorders>
              <w:top w:val="nil"/>
              <w:left w:val="nil"/>
              <w:bottom w:val="nil"/>
              <w:right w:val="nil"/>
            </w:tcBorders>
            <w:shd w:val="clear" w:color="auto" w:fill="auto"/>
            <w:noWrap/>
            <w:vAlign w:val="bottom"/>
            <w:hideMark/>
          </w:tcPr>
          <w:p w14:paraId="19516DA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6.7E-01</w:t>
            </w:r>
          </w:p>
        </w:tc>
        <w:tc>
          <w:tcPr>
            <w:tcW w:w="0" w:type="auto"/>
            <w:tcBorders>
              <w:top w:val="nil"/>
              <w:left w:val="nil"/>
              <w:bottom w:val="nil"/>
              <w:right w:val="nil"/>
            </w:tcBorders>
            <w:shd w:val="clear" w:color="auto" w:fill="auto"/>
            <w:noWrap/>
            <w:vAlign w:val="bottom"/>
            <w:hideMark/>
          </w:tcPr>
          <w:p w14:paraId="63E98C5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1B9E7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23F424E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683852E2"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741D0C01" w14:textId="77777777" w:rsidTr="00B511D1">
        <w:trPr>
          <w:trHeight w:val="600"/>
        </w:trPr>
        <w:tc>
          <w:tcPr>
            <w:tcW w:w="0" w:type="auto"/>
            <w:tcBorders>
              <w:top w:val="nil"/>
              <w:left w:val="nil"/>
              <w:bottom w:val="nil"/>
              <w:right w:val="nil"/>
            </w:tcBorders>
            <w:shd w:val="clear" w:color="auto" w:fill="auto"/>
            <w:vAlign w:val="bottom"/>
            <w:hideMark/>
          </w:tcPr>
          <w:p w14:paraId="06628F2F" w14:textId="77777777" w:rsidR="00B511D1" w:rsidRPr="00B511D1" w:rsidRDefault="00B511D1" w:rsidP="00B511D1">
            <w:pPr>
              <w:spacing w:after="0" w:line="240" w:lineRule="auto"/>
              <w:rPr>
                <w:rFonts w:ascii="Arial" w:eastAsia="Times New Roman" w:hAnsi="Arial" w:cs="Arial"/>
                <w:color w:val="000000"/>
              </w:rPr>
            </w:pPr>
            <w:proofErr w:type="gramStart"/>
            <w:r w:rsidRPr="00B511D1">
              <w:rPr>
                <w:rFonts w:ascii="Arial" w:eastAsia="Times New Roman" w:hAnsi="Arial" w:cs="Arial"/>
                <w:color w:val="000000"/>
              </w:rPr>
              <w:t>insulin..</w:t>
            </w:r>
            <w:proofErr w:type="spellStart"/>
            <w:proofErr w:type="gramEnd"/>
            <w:r w:rsidRPr="00B511D1">
              <w:rPr>
                <w:rFonts w:ascii="Arial" w:eastAsia="Times New Roman" w:hAnsi="Arial" w:cs="Arial"/>
                <w:color w:val="000000"/>
              </w:rPr>
              <w:t>human.recombinant</w:t>
            </w:r>
            <w:proofErr w:type="spellEnd"/>
          </w:p>
        </w:tc>
        <w:tc>
          <w:tcPr>
            <w:tcW w:w="0" w:type="auto"/>
            <w:tcBorders>
              <w:top w:val="nil"/>
              <w:left w:val="single" w:sz="4" w:space="0" w:color="auto"/>
              <w:bottom w:val="nil"/>
              <w:right w:val="nil"/>
            </w:tcBorders>
            <w:shd w:val="clear" w:color="auto" w:fill="auto"/>
            <w:noWrap/>
            <w:vAlign w:val="bottom"/>
            <w:hideMark/>
          </w:tcPr>
          <w:p w14:paraId="0E1BBC7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2.9</w:t>
            </w:r>
          </w:p>
        </w:tc>
        <w:tc>
          <w:tcPr>
            <w:tcW w:w="0" w:type="auto"/>
            <w:tcBorders>
              <w:top w:val="nil"/>
              <w:left w:val="nil"/>
              <w:bottom w:val="nil"/>
              <w:right w:val="nil"/>
            </w:tcBorders>
            <w:shd w:val="clear" w:color="auto" w:fill="auto"/>
            <w:noWrap/>
            <w:vAlign w:val="bottom"/>
            <w:hideMark/>
          </w:tcPr>
          <w:p w14:paraId="591AED0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2.0E-01</w:t>
            </w:r>
          </w:p>
        </w:tc>
        <w:tc>
          <w:tcPr>
            <w:tcW w:w="0" w:type="auto"/>
            <w:tcBorders>
              <w:top w:val="nil"/>
              <w:left w:val="nil"/>
              <w:bottom w:val="nil"/>
              <w:right w:val="nil"/>
            </w:tcBorders>
            <w:shd w:val="clear" w:color="auto" w:fill="auto"/>
            <w:noWrap/>
            <w:vAlign w:val="bottom"/>
            <w:hideMark/>
          </w:tcPr>
          <w:p w14:paraId="7903719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42A98F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10.3</w:t>
            </w:r>
          </w:p>
        </w:tc>
        <w:tc>
          <w:tcPr>
            <w:tcW w:w="0" w:type="auto"/>
            <w:tcBorders>
              <w:top w:val="nil"/>
              <w:left w:val="nil"/>
              <w:bottom w:val="nil"/>
              <w:right w:val="nil"/>
            </w:tcBorders>
            <w:shd w:val="clear" w:color="auto" w:fill="auto"/>
            <w:noWrap/>
            <w:vAlign w:val="bottom"/>
            <w:hideMark/>
          </w:tcPr>
          <w:p w14:paraId="413AD1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5.9E-03</w:t>
            </w:r>
          </w:p>
        </w:tc>
        <w:tc>
          <w:tcPr>
            <w:tcW w:w="0" w:type="auto"/>
            <w:tcBorders>
              <w:top w:val="nil"/>
              <w:left w:val="nil"/>
              <w:bottom w:val="nil"/>
              <w:right w:val="nil"/>
            </w:tcBorders>
            <w:shd w:val="clear" w:color="auto" w:fill="auto"/>
            <w:noWrap/>
            <w:vAlign w:val="bottom"/>
            <w:hideMark/>
          </w:tcPr>
          <w:p w14:paraId="0890C8A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56D595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7.8</w:t>
            </w:r>
          </w:p>
        </w:tc>
        <w:tc>
          <w:tcPr>
            <w:tcW w:w="0" w:type="auto"/>
            <w:tcBorders>
              <w:top w:val="nil"/>
              <w:left w:val="nil"/>
              <w:bottom w:val="nil"/>
              <w:right w:val="nil"/>
            </w:tcBorders>
            <w:shd w:val="clear" w:color="auto" w:fill="auto"/>
            <w:noWrap/>
            <w:vAlign w:val="bottom"/>
            <w:hideMark/>
          </w:tcPr>
          <w:p w14:paraId="3F0980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7.6E-03</w:t>
            </w:r>
          </w:p>
        </w:tc>
        <w:tc>
          <w:tcPr>
            <w:tcW w:w="0" w:type="auto"/>
            <w:tcBorders>
              <w:top w:val="nil"/>
              <w:left w:val="nil"/>
              <w:bottom w:val="nil"/>
              <w:right w:val="nil"/>
            </w:tcBorders>
            <w:shd w:val="clear" w:color="auto" w:fill="auto"/>
            <w:noWrap/>
            <w:vAlign w:val="bottom"/>
            <w:hideMark/>
          </w:tcPr>
          <w:p w14:paraId="6A8623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705E1B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w:t>
            </w:r>
          </w:p>
        </w:tc>
        <w:tc>
          <w:tcPr>
            <w:tcW w:w="0" w:type="auto"/>
            <w:tcBorders>
              <w:top w:val="nil"/>
              <w:left w:val="nil"/>
              <w:bottom w:val="nil"/>
              <w:right w:val="nil"/>
            </w:tcBorders>
            <w:shd w:val="clear" w:color="auto" w:fill="auto"/>
            <w:noWrap/>
            <w:vAlign w:val="bottom"/>
            <w:hideMark/>
          </w:tcPr>
          <w:p w14:paraId="77B237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3.2E-01</w:t>
            </w:r>
          </w:p>
        </w:tc>
        <w:tc>
          <w:tcPr>
            <w:tcW w:w="0" w:type="auto"/>
            <w:tcBorders>
              <w:top w:val="nil"/>
              <w:left w:val="nil"/>
              <w:bottom w:val="nil"/>
              <w:right w:val="nil"/>
            </w:tcBorders>
            <w:shd w:val="clear" w:color="auto" w:fill="auto"/>
            <w:noWrap/>
            <w:vAlign w:val="bottom"/>
            <w:hideMark/>
          </w:tcPr>
          <w:p w14:paraId="0B165DE7"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CB7D13D" w14:textId="77777777" w:rsidTr="00B511D1">
        <w:trPr>
          <w:trHeight w:val="300"/>
        </w:trPr>
        <w:tc>
          <w:tcPr>
            <w:tcW w:w="0" w:type="auto"/>
            <w:tcBorders>
              <w:top w:val="nil"/>
              <w:left w:val="nil"/>
              <w:bottom w:val="nil"/>
              <w:right w:val="nil"/>
            </w:tcBorders>
            <w:shd w:val="clear" w:color="auto" w:fill="auto"/>
            <w:vAlign w:val="bottom"/>
            <w:hideMark/>
          </w:tcPr>
          <w:p w14:paraId="19627F3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Isophane</w:t>
            </w:r>
          </w:p>
        </w:tc>
        <w:tc>
          <w:tcPr>
            <w:tcW w:w="0" w:type="auto"/>
            <w:tcBorders>
              <w:top w:val="nil"/>
              <w:left w:val="single" w:sz="4" w:space="0" w:color="auto"/>
              <w:bottom w:val="nil"/>
              <w:right w:val="nil"/>
            </w:tcBorders>
            <w:shd w:val="clear" w:color="auto" w:fill="auto"/>
            <w:noWrap/>
            <w:vAlign w:val="bottom"/>
            <w:hideMark/>
          </w:tcPr>
          <w:p w14:paraId="72B66C5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w:t>
            </w:r>
          </w:p>
        </w:tc>
        <w:tc>
          <w:tcPr>
            <w:tcW w:w="0" w:type="auto"/>
            <w:tcBorders>
              <w:top w:val="nil"/>
              <w:left w:val="nil"/>
              <w:bottom w:val="nil"/>
              <w:right w:val="nil"/>
            </w:tcBorders>
            <w:shd w:val="clear" w:color="auto" w:fill="auto"/>
            <w:noWrap/>
            <w:vAlign w:val="bottom"/>
            <w:hideMark/>
          </w:tcPr>
          <w:p w14:paraId="5B66406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3.9E-02</w:t>
            </w:r>
          </w:p>
        </w:tc>
        <w:tc>
          <w:tcPr>
            <w:tcW w:w="0" w:type="auto"/>
            <w:tcBorders>
              <w:top w:val="nil"/>
              <w:left w:val="nil"/>
              <w:bottom w:val="nil"/>
              <w:right w:val="nil"/>
            </w:tcBorders>
            <w:shd w:val="clear" w:color="auto" w:fill="auto"/>
            <w:noWrap/>
            <w:vAlign w:val="bottom"/>
            <w:hideMark/>
          </w:tcPr>
          <w:p w14:paraId="7CC0CB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B41C29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w:t>
            </w:r>
          </w:p>
        </w:tc>
        <w:tc>
          <w:tcPr>
            <w:tcW w:w="0" w:type="auto"/>
            <w:tcBorders>
              <w:top w:val="nil"/>
              <w:left w:val="nil"/>
              <w:bottom w:val="nil"/>
              <w:right w:val="nil"/>
            </w:tcBorders>
            <w:shd w:val="clear" w:color="auto" w:fill="auto"/>
            <w:noWrap/>
            <w:vAlign w:val="bottom"/>
            <w:hideMark/>
          </w:tcPr>
          <w:p w14:paraId="74D4111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4.5E-02</w:t>
            </w:r>
          </w:p>
        </w:tc>
        <w:tc>
          <w:tcPr>
            <w:tcW w:w="0" w:type="auto"/>
            <w:tcBorders>
              <w:top w:val="nil"/>
              <w:left w:val="nil"/>
              <w:bottom w:val="nil"/>
              <w:right w:val="nil"/>
            </w:tcBorders>
            <w:shd w:val="clear" w:color="auto" w:fill="auto"/>
            <w:noWrap/>
            <w:vAlign w:val="bottom"/>
            <w:hideMark/>
          </w:tcPr>
          <w:p w14:paraId="06A1B76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5063FB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w:t>
            </w:r>
          </w:p>
        </w:tc>
        <w:tc>
          <w:tcPr>
            <w:tcW w:w="0" w:type="auto"/>
            <w:tcBorders>
              <w:top w:val="nil"/>
              <w:left w:val="nil"/>
              <w:bottom w:val="nil"/>
              <w:right w:val="nil"/>
            </w:tcBorders>
            <w:shd w:val="clear" w:color="auto" w:fill="auto"/>
            <w:noWrap/>
            <w:vAlign w:val="bottom"/>
            <w:hideMark/>
          </w:tcPr>
          <w:p w14:paraId="5BC8148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5.8E-01</w:t>
            </w:r>
          </w:p>
        </w:tc>
        <w:tc>
          <w:tcPr>
            <w:tcW w:w="0" w:type="auto"/>
            <w:tcBorders>
              <w:top w:val="nil"/>
              <w:left w:val="nil"/>
              <w:bottom w:val="nil"/>
              <w:right w:val="nil"/>
            </w:tcBorders>
            <w:shd w:val="clear" w:color="auto" w:fill="auto"/>
            <w:noWrap/>
            <w:vAlign w:val="bottom"/>
            <w:hideMark/>
          </w:tcPr>
          <w:p w14:paraId="25C80A8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647EF0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w:t>
            </w:r>
          </w:p>
        </w:tc>
        <w:tc>
          <w:tcPr>
            <w:tcW w:w="0" w:type="auto"/>
            <w:tcBorders>
              <w:top w:val="nil"/>
              <w:left w:val="nil"/>
              <w:bottom w:val="nil"/>
              <w:right w:val="nil"/>
            </w:tcBorders>
            <w:shd w:val="clear" w:color="auto" w:fill="auto"/>
            <w:noWrap/>
            <w:vAlign w:val="bottom"/>
            <w:hideMark/>
          </w:tcPr>
          <w:p w14:paraId="10AA86B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4.4E-02</w:t>
            </w:r>
          </w:p>
        </w:tc>
        <w:tc>
          <w:tcPr>
            <w:tcW w:w="0" w:type="auto"/>
            <w:tcBorders>
              <w:top w:val="nil"/>
              <w:left w:val="nil"/>
              <w:bottom w:val="nil"/>
              <w:right w:val="nil"/>
            </w:tcBorders>
            <w:shd w:val="clear" w:color="auto" w:fill="auto"/>
            <w:noWrap/>
            <w:vAlign w:val="bottom"/>
            <w:hideMark/>
          </w:tcPr>
          <w:p w14:paraId="78FDD3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4E6041A" w14:textId="77777777" w:rsidTr="00B511D1">
        <w:trPr>
          <w:trHeight w:val="300"/>
        </w:trPr>
        <w:tc>
          <w:tcPr>
            <w:tcW w:w="0" w:type="auto"/>
            <w:tcBorders>
              <w:top w:val="nil"/>
              <w:left w:val="nil"/>
              <w:bottom w:val="nil"/>
              <w:right w:val="nil"/>
            </w:tcBorders>
            <w:shd w:val="clear" w:color="auto" w:fill="auto"/>
            <w:vAlign w:val="bottom"/>
            <w:hideMark/>
          </w:tcPr>
          <w:p w14:paraId="72E2D62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acetylsalicylic acid</w:t>
            </w:r>
          </w:p>
        </w:tc>
        <w:tc>
          <w:tcPr>
            <w:tcW w:w="0" w:type="auto"/>
            <w:tcBorders>
              <w:top w:val="nil"/>
              <w:left w:val="single" w:sz="4" w:space="0" w:color="auto"/>
              <w:bottom w:val="nil"/>
              <w:right w:val="nil"/>
            </w:tcBorders>
            <w:shd w:val="clear" w:color="auto" w:fill="auto"/>
            <w:noWrap/>
            <w:vAlign w:val="bottom"/>
            <w:hideMark/>
          </w:tcPr>
          <w:p w14:paraId="033F14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6.4</w:t>
            </w:r>
          </w:p>
        </w:tc>
        <w:tc>
          <w:tcPr>
            <w:tcW w:w="0" w:type="auto"/>
            <w:tcBorders>
              <w:top w:val="nil"/>
              <w:left w:val="nil"/>
              <w:bottom w:val="nil"/>
              <w:right w:val="nil"/>
            </w:tcBorders>
            <w:shd w:val="clear" w:color="auto" w:fill="auto"/>
            <w:noWrap/>
            <w:vAlign w:val="bottom"/>
            <w:hideMark/>
          </w:tcPr>
          <w:p w14:paraId="260712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1.5E-19</w:t>
            </w:r>
          </w:p>
        </w:tc>
        <w:tc>
          <w:tcPr>
            <w:tcW w:w="0" w:type="auto"/>
            <w:tcBorders>
              <w:top w:val="nil"/>
              <w:left w:val="nil"/>
              <w:bottom w:val="nil"/>
              <w:right w:val="nil"/>
            </w:tcBorders>
            <w:shd w:val="clear" w:color="auto" w:fill="auto"/>
            <w:noWrap/>
            <w:vAlign w:val="bottom"/>
            <w:hideMark/>
          </w:tcPr>
          <w:p w14:paraId="7854BA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7960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w:t>
            </w:r>
          </w:p>
        </w:tc>
        <w:tc>
          <w:tcPr>
            <w:tcW w:w="0" w:type="auto"/>
            <w:tcBorders>
              <w:top w:val="nil"/>
              <w:left w:val="nil"/>
              <w:bottom w:val="nil"/>
              <w:right w:val="nil"/>
            </w:tcBorders>
            <w:shd w:val="clear" w:color="auto" w:fill="auto"/>
            <w:noWrap/>
            <w:vAlign w:val="bottom"/>
            <w:hideMark/>
          </w:tcPr>
          <w:p w14:paraId="7C6954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2.4E-06</w:t>
            </w:r>
          </w:p>
        </w:tc>
        <w:tc>
          <w:tcPr>
            <w:tcW w:w="0" w:type="auto"/>
            <w:tcBorders>
              <w:top w:val="nil"/>
              <w:left w:val="nil"/>
              <w:bottom w:val="nil"/>
              <w:right w:val="nil"/>
            </w:tcBorders>
            <w:shd w:val="clear" w:color="auto" w:fill="auto"/>
            <w:noWrap/>
            <w:vAlign w:val="bottom"/>
            <w:hideMark/>
          </w:tcPr>
          <w:p w14:paraId="6FD44CB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E90DA2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w:t>
            </w:r>
          </w:p>
        </w:tc>
        <w:tc>
          <w:tcPr>
            <w:tcW w:w="0" w:type="auto"/>
            <w:tcBorders>
              <w:top w:val="nil"/>
              <w:left w:val="nil"/>
              <w:bottom w:val="nil"/>
              <w:right w:val="nil"/>
            </w:tcBorders>
            <w:shd w:val="clear" w:color="auto" w:fill="auto"/>
            <w:noWrap/>
            <w:vAlign w:val="bottom"/>
            <w:hideMark/>
          </w:tcPr>
          <w:p w14:paraId="560F09B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3.1E-10</w:t>
            </w:r>
          </w:p>
        </w:tc>
        <w:tc>
          <w:tcPr>
            <w:tcW w:w="0" w:type="auto"/>
            <w:tcBorders>
              <w:top w:val="nil"/>
              <w:left w:val="nil"/>
              <w:bottom w:val="nil"/>
              <w:right w:val="nil"/>
            </w:tcBorders>
            <w:shd w:val="clear" w:color="auto" w:fill="auto"/>
            <w:noWrap/>
            <w:vAlign w:val="bottom"/>
            <w:hideMark/>
          </w:tcPr>
          <w:p w14:paraId="19F4F77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C57F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w:t>
            </w:r>
          </w:p>
        </w:tc>
        <w:tc>
          <w:tcPr>
            <w:tcW w:w="0" w:type="auto"/>
            <w:tcBorders>
              <w:top w:val="nil"/>
              <w:left w:val="nil"/>
              <w:bottom w:val="nil"/>
              <w:right w:val="nil"/>
            </w:tcBorders>
            <w:shd w:val="clear" w:color="auto" w:fill="auto"/>
            <w:noWrap/>
            <w:vAlign w:val="bottom"/>
            <w:hideMark/>
          </w:tcPr>
          <w:p w14:paraId="64C65A7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5.7E-06</w:t>
            </w:r>
          </w:p>
        </w:tc>
        <w:tc>
          <w:tcPr>
            <w:tcW w:w="0" w:type="auto"/>
            <w:tcBorders>
              <w:top w:val="nil"/>
              <w:left w:val="nil"/>
              <w:bottom w:val="nil"/>
              <w:right w:val="nil"/>
            </w:tcBorders>
            <w:shd w:val="clear" w:color="auto" w:fill="auto"/>
            <w:noWrap/>
            <w:vAlign w:val="bottom"/>
            <w:hideMark/>
          </w:tcPr>
          <w:p w14:paraId="288A18C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21D0092A" w14:textId="77777777" w:rsidTr="00B511D1">
        <w:trPr>
          <w:trHeight w:val="300"/>
        </w:trPr>
        <w:tc>
          <w:tcPr>
            <w:tcW w:w="0" w:type="auto"/>
            <w:tcBorders>
              <w:top w:val="nil"/>
              <w:left w:val="nil"/>
              <w:bottom w:val="nil"/>
              <w:right w:val="nil"/>
            </w:tcBorders>
            <w:shd w:val="clear" w:color="auto" w:fill="auto"/>
            <w:vAlign w:val="bottom"/>
            <w:hideMark/>
          </w:tcPr>
          <w:p w14:paraId="173849EA"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atorvastatin</w:t>
            </w:r>
          </w:p>
        </w:tc>
        <w:tc>
          <w:tcPr>
            <w:tcW w:w="0" w:type="auto"/>
            <w:tcBorders>
              <w:top w:val="nil"/>
              <w:left w:val="single" w:sz="4" w:space="0" w:color="auto"/>
              <w:bottom w:val="nil"/>
              <w:right w:val="nil"/>
            </w:tcBorders>
            <w:shd w:val="clear" w:color="auto" w:fill="auto"/>
            <w:noWrap/>
            <w:vAlign w:val="bottom"/>
            <w:hideMark/>
          </w:tcPr>
          <w:p w14:paraId="6578622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w:t>
            </w:r>
          </w:p>
        </w:tc>
        <w:tc>
          <w:tcPr>
            <w:tcW w:w="0" w:type="auto"/>
            <w:tcBorders>
              <w:top w:val="nil"/>
              <w:left w:val="nil"/>
              <w:bottom w:val="nil"/>
              <w:right w:val="nil"/>
            </w:tcBorders>
            <w:shd w:val="clear" w:color="auto" w:fill="auto"/>
            <w:noWrap/>
            <w:vAlign w:val="bottom"/>
            <w:hideMark/>
          </w:tcPr>
          <w:p w14:paraId="5659A1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4.7E-08</w:t>
            </w:r>
          </w:p>
        </w:tc>
        <w:tc>
          <w:tcPr>
            <w:tcW w:w="0" w:type="auto"/>
            <w:tcBorders>
              <w:top w:val="nil"/>
              <w:left w:val="nil"/>
              <w:bottom w:val="nil"/>
              <w:right w:val="nil"/>
            </w:tcBorders>
            <w:shd w:val="clear" w:color="auto" w:fill="auto"/>
            <w:noWrap/>
            <w:vAlign w:val="bottom"/>
            <w:hideMark/>
          </w:tcPr>
          <w:p w14:paraId="4788E14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9369DB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w:t>
            </w:r>
          </w:p>
        </w:tc>
        <w:tc>
          <w:tcPr>
            <w:tcW w:w="0" w:type="auto"/>
            <w:tcBorders>
              <w:top w:val="nil"/>
              <w:left w:val="nil"/>
              <w:bottom w:val="nil"/>
              <w:right w:val="nil"/>
            </w:tcBorders>
            <w:shd w:val="clear" w:color="auto" w:fill="auto"/>
            <w:noWrap/>
            <w:vAlign w:val="bottom"/>
            <w:hideMark/>
          </w:tcPr>
          <w:p w14:paraId="6F4DF9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1.1E-02</w:t>
            </w:r>
          </w:p>
        </w:tc>
        <w:tc>
          <w:tcPr>
            <w:tcW w:w="0" w:type="auto"/>
            <w:tcBorders>
              <w:top w:val="nil"/>
              <w:left w:val="nil"/>
              <w:bottom w:val="nil"/>
              <w:right w:val="nil"/>
            </w:tcBorders>
            <w:shd w:val="clear" w:color="auto" w:fill="auto"/>
            <w:noWrap/>
            <w:vAlign w:val="bottom"/>
            <w:hideMark/>
          </w:tcPr>
          <w:p w14:paraId="1D63090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B5DE83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w:t>
            </w:r>
          </w:p>
        </w:tc>
        <w:tc>
          <w:tcPr>
            <w:tcW w:w="0" w:type="auto"/>
            <w:tcBorders>
              <w:top w:val="nil"/>
              <w:left w:val="nil"/>
              <w:bottom w:val="nil"/>
              <w:right w:val="nil"/>
            </w:tcBorders>
            <w:shd w:val="clear" w:color="auto" w:fill="auto"/>
            <w:noWrap/>
            <w:vAlign w:val="bottom"/>
            <w:hideMark/>
          </w:tcPr>
          <w:p w14:paraId="5CA3942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2.3E-07</w:t>
            </w:r>
          </w:p>
        </w:tc>
        <w:tc>
          <w:tcPr>
            <w:tcW w:w="0" w:type="auto"/>
            <w:tcBorders>
              <w:top w:val="nil"/>
              <w:left w:val="nil"/>
              <w:bottom w:val="nil"/>
              <w:right w:val="nil"/>
            </w:tcBorders>
            <w:shd w:val="clear" w:color="auto" w:fill="auto"/>
            <w:noWrap/>
            <w:vAlign w:val="bottom"/>
            <w:hideMark/>
          </w:tcPr>
          <w:p w14:paraId="0A7758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F9BAE9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w:t>
            </w:r>
          </w:p>
        </w:tc>
        <w:tc>
          <w:tcPr>
            <w:tcW w:w="0" w:type="auto"/>
            <w:tcBorders>
              <w:top w:val="nil"/>
              <w:left w:val="nil"/>
              <w:bottom w:val="nil"/>
              <w:right w:val="nil"/>
            </w:tcBorders>
            <w:shd w:val="clear" w:color="auto" w:fill="auto"/>
            <w:noWrap/>
            <w:vAlign w:val="bottom"/>
            <w:hideMark/>
          </w:tcPr>
          <w:p w14:paraId="328530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1.7E-04</w:t>
            </w:r>
          </w:p>
        </w:tc>
        <w:tc>
          <w:tcPr>
            <w:tcW w:w="0" w:type="auto"/>
            <w:tcBorders>
              <w:top w:val="nil"/>
              <w:left w:val="nil"/>
              <w:bottom w:val="nil"/>
              <w:right w:val="nil"/>
            </w:tcBorders>
            <w:shd w:val="clear" w:color="auto" w:fill="auto"/>
            <w:noWrap/>
            <w:vAlign w:val="bottom"/>
            <w:hideMark/>
          </w:tcPr>
          <w:p w14:paraId="3AB08AF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2A52B8F7" w14:textId="77777777" w:rsidTr="00B511D1">
        <w:trPr>
          <w:trHeight w:val="300"/>
        </w:trPr>
        <w:tc>
          <w:tcPr>
            <w:tcW w:w="0" w:type="auto"/>
            <w:tcBorders>
              <w:top w:val="nil"/>
              <w:left w:val="nil"/>
              <w:bottom w:val="nil"/>
              <w:right w:val="nil"/>
            </w:tcBorders>
            <w:shd w:val="clear" w:color="auto" w:fill="auto"/>
            <w:vAlign w:val="bottom"/>
            <w:hideMark/>
          </w:tcPr>
          <w:p w14:paraId="44FC452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lovastatin</w:t>
            </w:r>
          </w:p>
        </w:tc>
        <w:tc>
          <w:tcPr>
            <w:tcW w:w="0" w:type="auto"/>
            <w:tcBorders>
              <w:top w:val="nil"/>
              <w:left w:val="single" w:sz="4" w:space="0" w:color="auto"/>
              <w:bottom w:val="nil"/>
              <w:right w:val="nil"/>
            </w:tcBorders>
            <w:shd w:val="clear" w:color="auto" w:fill="auto"/>
            <w:noWrap/>
            <w:vAlign w:val="bottom"/>
            <w:hideMark/>
          </w:tcPr>
          <w:p w14:paraId="1CF5F28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w:t>
            </w:r>
          </w:p>
        </w:tc>
        <w:tc>
          <w:tcPr>
            <w:tcW w:w="0" w:type="auto"/>
            <w:tcBorders>
              <w:top w:val="nil"/>
              <w:left w:val="nil"/>
              <w:bottom w:val="nil"/>
              <w:right w:val="nil"/>
            </w:tcBorders>
            <w:shd w:val="clear" w:color="auto" w:fill="auto"/>
            <w:noWrap/>
            <w:vAlign w:val="bottom"/>
            <w:hideMark/>
          </w:tcPr>
          <w:p w14:paraId="2265636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2.7E-02</w:t>
            </w:r>
          </w:p>
        </w:tc>
        <w:tc>
          <w:tcPr>
            <w:tcW w:w="0" w:type="auto"/>
            <w:tcBorders>
              <w:top w:val="nil"/>
              <w:left w:val="nil"/>
              <w:bottom w:val="nil"/>
              <w:right w:val="nil"/>
            </w:tcBorders>
            <w:shd w:val="clear" w:color="auto" w:fill="auto"/>
            <w:noWrap/>
            <w:vAlign w:val="bottom"/>
            <w:hideMark/>
          </w:tcPr>
          <w:p w14:paraId="26A3622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4F83B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w:t>
            </w:r>
          </w:p>
        </w:tc>
        <w:tc>
          <w:tcPr>
            <w:tcW w:w="0" w:type="auto"/>
            <w:tcBorders>
              <w:top w:val="nil"/>
              <w:left w:val="nil"/>
              <w:bottom w:val="nil"/>
              <w:right w:val="nil"/>
            </w:tcBorders>
            <w:shd w:val="clear" w:color="auto" w:fill="auto"/>
            <w:noWrap/>
            <w:vAlign w:val="bottom"/>
            <w:hideMark/>
          </w:tcPr>
          <w:p w14:paraId="2203B1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6.2E-01</w:t>
            </w:r>
          </w:p>
        </w:tc>
        <w:tc>
          <w:tcPr>
            <w:tcW w:w="0" w:type="auto"/>
            <w:tcBorders>
              <w:top w:val="nil"/>
              <w:left w:val="nil"/>
              <w:bottom w:val="nil"/>
              <w:right w:val="nil"/>
            </w:tcBorders>
            <w:shd w:val="clear" w:color="auto" w:fill="auto"/>
            <w:noWrap/>
            <w:vAlign w:val="bottom"/>
            <w:hideMark/>
          </w:tcPr>
          <w:p w14:paraId="02B4A88B"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7B295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w:t>
            </w:r>
          </w:p>
        </w:tc>
        <w:tc>
          <w:tcPr>
            <w:tcW w:w="0" w:type="auto"/>
            <w:tcBorders>
              <w:top w:val="nil"/>
              <w:left w:val="nil"/>
              <w:bottom w:val="nil"/>
              <w:right w:val="nil"/>
            </w:tcBorders>
            <w:shd w:val="clear" w:color="auto" w:fill="auto"/>
            <w:noWrap/>
            <w:vAlign w:val="bottom"/>
            <w:hideMark/>
          </w:tcPr>
          <w:p w14:paraId="49190B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1.6E-02</w:t>
            </w:r>
          </w:p>
        </w:tc>
        <w:tc>
          <w:tcPr>
            <w:tcW w:w="0" w:type="auto"/>
            <w:tcBorders>
              <w:top w:val="nil"/>
              <w:left w:val="nil"/>
              <w:bottom w:val="nil"/>
              <w:right w:val="nil"/>
            </w:tcBorders>
            <w:shd w:val="clear" w:color="auto" w:fill="auto"/>
            <w:noWrap/>
            <w:vAlign w:val="bottom"/>
            <w:hideMark/>
          </w:tcPr>
          <w:p w14:paraId="60E74B8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4489A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w:t>
            </w:r>
          </w:p>
        </w:tc>
        <w:tc>
          <w:tcPr>
            <w:tcW w:w="0" w:type="auto"/>
            <w:tcBorders>
              <w:top w:val="nil"/>
              <w:left w:val="nil"/>
              <w:bottom w:val="nil"/>
              <w:right w:val="nil"/>
            </w:tcBorders>
            <w:shd w:val="clear" w:color="auto" w:fill="auto"/>
            <w:noWrap/>
            <w:vAlign w:val="bottom"/>
            <w:hideMark/>
          </w:tcPr>
          <w:p w14:paraId="105696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2.8E-02</w:t>
            </w:r>
          </w:p>
        </w:tc>
        <w:tc>
          <w:tcPr>
            <w:tcW w:w="0" w:type="auto"/>
            <w:tcBorders>
              <w:top w:val="nil"/>
              <w:left w:val="nil"/>
              <w:bottom w:val="nil"/>
              <w:right w:val="nil"/>
            </w:tcBorders>
            <w:shd w:val="clear" w:color="auto" w:fill="auto"/>
            <w:noWrap/>
            <w:vAlign w:val="bottom"/>
            <w:hideMark/>
          </w:tcPr>
          <w:p w14:paraId="64EB1A0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F917D74" w14:textId="77777777" w:rsidTr="00B511D1">
        <w:trPr>
          <w:trHeight w:val="300"/>
        </w:trPr>
        <w:tc>
          <w:tcPr>
            <w:tcW w:w="0" w:type="auto"/>
            <w:tcBorders>
              <w:top w:val="nil"/>
              <w:left w:val="nil"/>
              <w:bottom w:val="nil"/>
              <w:right w:val="nil"/>
            </w:tcBorders>
            <w:shd w:val="clear" w:color="auto" w:fill="auto"/>
            <w:vAlign w:val="bottom"/>
            <w:hideMark/>
          </w:tcPr>
          <w:p w14:paraId="428EB293"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Simvastatin</w:t>
            </w:r>
          </w:p>
        </w:tc>
        <w:tc>
          <w:tcPr>
            <w:tcW w:w="0" w:type="auto"/>
            <w:tcBorders>
              <w:top w:val="nil"/>
              <w:left w:val="single" w:sz="4" w:space="0" w:color="auto"/>
              <w:bottom w:val="nil"/>
              <w:right w:val="nil"/>
            </w:tcBorders>
            <w:shd w:val="clear" w:color="auto" w:fill="auto"/>
            <w:noWrap/>
            <w:vAlign w:val="bottom"/>
            <w:hideMark/>
          </w:tcPr>
          <w:p w14:paraId="776578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w:t>
            </w:r>
          </w:p>
        </w:tc>
        <w:tc>
          <w:tcPr>
            <w:tcW w:w="0" w:type="auto"/>
            <w:tcBorders>
              <w:top w:val="nil"/>
              <w:left w:val="nil"/>
              <w:bottom w:val="nil"/>
              <w:right w:val="nil"/>
            </w:tcBorders>
            <w:shd w:val="clear" w:color="auto" w:fill="auto"/>
            <w:noWrap/>
            <w:vAlign w:val="bottom"/>
            <w:hideMark/>
          </w:tcPr>
          <w:p w14:paraId="0ADB5A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2.0E-03</w:t>
            </w:r>
          </w:p>
        </w:tc>
        <w:tc>
          <w:tcPr>
            <w:tcW w:w="0" w:type="auto"/>
            <w:tcBorders>
              <w:top w:val="nil"/>
              <w:left w:val="nil"/>
              <w:bottom w:val="nil"/>
              <w:right w:val="nil"/>
            </w:tcBorders>
            <w:shd w:val="clear" w:color="auto" w:fill="auto"/>
            <w:noWrap/>
            <w:vAlign w:val="bottom"/>
            <w:hideMark/>
          </w:tcPr>
          <w:p w14:paraId="1C3A4F6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405820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5.7</w:t>
            </w:r>
          </w:p>
        </w:tc>
        <w:tc>
          <w:tcPr>
            <w:tcW w:w="0" w:type="auto"/>
            <w:tcBorders>
              <w:top w:val="nil"/>
              <w:left w:val="nil"/>
              <w:bottom w:val="nil"/>
              <w:right w:val="nil"/>
            </w:tcBorders>
            <w:shd w:val="clear" w:color="auto" w:fill="auto"/>
            <w:noWrap/>
            <w:vAlign w:val="bottom"/>
            <w:hideMark/>
          </w:tcPr>
          <w:p w14:paraId="62593AC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2.3E-05</w:t>
            </w:r>
          </w:p>
        </w:tc>
        <w:tc>
          <w:tcPr>
            <w:tcW w:w="0" w:type="auto"/>
            <w:tcBorders>
              <w:top w:val="nil"/>
              <w:left w:val="nil"/>
              <w:bottom w:val="nil"/>
              <w:right w:val="nil"/>
            </w:tcBorders>
            <w:shd w:val="clear" w:color="auto" w:fill="auto"/>
            <w:noWrap/>
            <w:vAlign w:val="bottom"/>
            <w:hideMark/>
          </w:tcPr>
          <w:p w14:paraId="1431AD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0DAF2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w:t>
            </w:r>
          </w:p>
        </w:tc>
        <w:tc>
          <w:tcPr>
            <w:tcW w:w="0" w:type="auto"/>
            <w:tcBorders>
              <w:top w:val="nil"/>
              <w:left w:val="nil"/>
              <w:bottom w:val="nil"/>
              <w:right w:val="nil"/>
            </w:tcBorders>
            <w:shd w:val="clear" w:color="auto" w:fill="auto"/>
            <w:noWrap/>
            <w:vAlign w:val="bottom"/>
            <w:hideMark/>
          </w:tcPr>
          <w:p w14:paraId="7AA280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5.3E-06</w:t>
            </w:r>
          </w:p>
        </w:tc>
        <w:tc>
          <w:tcPr>
            <w:tcW w:w="0" w:type="auto"/>
            <w:tcBorders>
              <w:top w:val="nil"/>
              <w:left w:val="nil"/>
              <w:bottom w:val="nil"/>
              <w:right w:val="nil"/>
            </w:tcBorders>
            <w:shd w:val="clear" w:color="auto" w:fill="auto"/>
            <w:noWrap/>
            <w:vAlign w:val="bottom"/>
            <w:hideMark/>
          </w:tcPr>
          <w:p w14:paraId="471E7A1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73F1E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w:t>
            </w:r>
          </w:p>
        </w:tc>
        <w:tc>
          <w:tcPr>
            <w:tcW w:w="0" w:type="auto"/>
            <w:tcBorders>
              <w:top w:val="nil"/>
              <w:left w:val="nil"/>
              <w:bottom w:val="nil"/>
              <w:right w:val="nil"/>
            </w:tcBorders>
            <w:shd w:val="clear" w:color="auto" w:fill="auto"/>
            <w:noWrap/>
            <w:vAlign w:val="bottom"/>
            <w:hideMark/>
          </w:tcPr>
          <w:p w14:paraId="4B80D8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3.6E-01</w:t>
            </w:r>
          </w:p>
        </w:tc>
        <w:tc>
          <w:tcPr>
            <w:tcW w:w="0" w:type="auto"/>
            <w:tcBorders>
              <w:top w:val="nil"/>
              <w:left w:val="nil"/>
              <w:bottom w:val="nil"/>
              <w:right w:val="nil"/>
            </w:tcBorders>
            <w:shd w:val="clear" w:color="auto" w:fill="auto"/>
            <w:noWrap/>
            <w:vAlign w:val="bottom"/>
            <w:hideMark/>
          </w:tcPr>
          <w:p w14:paraId="28FBD119"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2ADC0D19" w14:textId="77777777" w:rsidTr="00B511D1">
        <w:trPr>
          <w:trHeight w:val="300"/>
        </w:trPr>
        <w:tc>
          <w:tcPr>
            <w:tcW w:w="0" w:type="auto"/>
            <w:tcBorders>
              <w:top w:val="nil"/>
              <w:left w:val="nil"/>
              <w:bottom w:val="nil"/>
              <w:right w:val="nil"/>
            </w:tcBorders>
            <w:shd w:val="clear" w:color="auto" w:fill="auto"/>
            <w:vAlign w:val="bottom"/>
            <w:hideMark/>
          </w:tcPr>
          <w:p w14:paraId="6B86AF05"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ramipril</w:t>
            </w:r>
          </w:p>
        </w:tc>
        <w:tc>
          <w:tcPr>
            <w:tcW w:w="0" w:type="auto"/>
            <w:tcBorders>
              <w:top w:val="nil"/>
              <w:left w:val="single" w:sz="4" w:space="0" w:color="auto"/>
              <w:bottom w:val="nil"/>
              <w:right w:val="nil"/>
            </w:tcBorders>
            <w:shd w:val="clear" w:color="auto" w:fill="auto"/>
            <w:noWrap/>
            <w:vAlign w:val="bottom"/>
            <w:hideMark/>
          </w:tcPr>
          <w:p w14:paraId="28F531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3.7</w:t>
            </w:r>
          </w:p>
        </w:tc>
        <w:tc>
          <w:tcPr>
            <w:tcW w:w="0" w:type="auto"/>
            <w:tcBorders>
              <w:top w:val="nil"/>
              <w:left w:val="nil"/>
              <w:bottom w:val="nil"/>
              <w:right w:val="nil"/>
            </w:tcBorders>
            <w:shd w:val="clear" w:color="auto" w:fill="auto"/>
            <w:noWrap/>
            <w:vAlign w:val="bottom"/>
            <w:hideMark/>
          </w:tcPr>
          <w:p w14:paraId="6179D24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9.8E-05</w:t>
            </w:r>
          </w:p>
        </w:tc>
        <w:tc>
          <w:tcPr>
            <w:tcW w:w="0" w:type="auto"/>
            <w:tcBorders>
              <w:top w:val="nil"/>
              <w:left w:val="nil"/>
              <w:bottom w:val="nil"/>
              <w:right w:val="nil"/>
            </w:tcBorders>
            <w:shd w:val="clear" w:color="auto" w:fill="auto"/>
            <w:noWrap/>
            <w:vAlign w:val="bottom"/>
            <w:hideMark/>
          </w:tcPr>
          <w:p w14:paraId="198587A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2B2B81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w:t>
            </w:r>
          </w:p>
        </w:tc>
        <w:tc>
          <w:tcPr>
            <w:tcW w:w="0" w:type="auto"/>
            <w:tcBorders>
              <w:top w:val="nil"/>
              <w:left w:val="nil"/>
              <w:bottom w:val="nil"/>
              <w:right w:val="nil"/>
            </w:tcBorders>
            <w:shd w:val="clear" w:color="auto" w:fill="auto"/>
            <w:noWrap/>
            <w:vAlign w:val="bottom"/>
            <w:hideMark/>
          </w:tcPr>
          <w:p w14:paraId="0D4C0A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2.9E-01</w:t>
            </w:r>
          </w:p>
        </w:tc>
        <w:tc>
          <w:tcPr>
            <w:tcW w:w="0" w:type="auto"/>
            <w:tcBorders>
              <w:top w:val="nil"/>
              <w:left w:val="nil"/>
              <w:bottom w:val="nil"/>
              <w:right w:val="nil"/>
            </w:tcBorders>
            <w:shd w:val="clear" w:color="auto" w:fill="auto"/>
            <w:noWrap/>
            <w:vAlign w:val="bottom"/>
            <w:hideMark/>
          </w:tcPr>
          <w:p w14:paraId="3948A97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399AEB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w:t>
            </w:r>
          </w:p>
        </w:tc>
        <w:tc>
          <w:tcPr>
            <w:tcW w:w="0" w:type="auto"/>
            <w:tcBorders>
              <w:top w:val="nil"/>
              <w:left w:val="nil"/>
              <w:bottom w:val="nil"/>
              <w:right w:val="nil"/>
            </w:tcBorders>
            <w:shd w:val="clear" w:color="auto" w:fill="auto"/>
            <w:noWrap/>
            <w:vAlign w:val="bottom"/>
            <w:hideMark/>
          </w:tcPr>
          <w:p w14:paraId="29CF97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3.3E-06</w:t>
            </w:r>
          </w:p>
        </w:tc>
        <w:tc>
          <w:tcPr>
            <w:tcW w:w="0" w:type="auto"/>
            <w:tcBorders>
              <w:top w:val="nil"/>
              <w:left w:val="nil"/>
              <w:bottom w:val="nil"/>
              <w:right w:val="nil"/>
            </w:tcBorders>
            <w:shd w:val="clear" w:color="auto" w:fill="auto"/>
            <w:noWrap/>
            <w:vAlign w:val="bottom"/>
            <w:hideMark/>
          </w:tcPr>
          <w:p w14:paraId="1BE7F2F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C5FCD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w:t>
            </w:r>
          </w:p>
        </w:tc>
        <w:tc>
          <w:tcPr>
            <w:tcW w:w="0" w:type="auto"/>
            <w:tcBorders>
              <w:top w:val="nil"/>
              <w:left w:val="nil"/>
              <w:bottom w:val="nil"/>
              <w:right w:val="nil"/>
            </w:tcBorders>
            <w:shd w:val="clear" w:color="auto" w:fill="auto"/>
            <w:noWrap/>
            <w:vAlign w:val="bottom"/>
            <w:hideMark/>
          </w:tcPr>
          <w:p w14:paraId="725FAD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7.4E-02</w:t>
            </w:r>
          </w:p>
        </w:tc>
        <w:tc>
          <w:tcPr>
            <w:tcW w:w="0" w:type="auto"/>
            <w:tcBorders>
              <w:top w:val="nil"/>
              <w:left w:val="nil"/>
              <w:bottom w:val="nil"/>
              <w:right w:val="nil"/>
            </w:tcBorders>
            <w:shd w:val="clear" w:color="auto" w:fill="auto"/>
            <w:noWrap/>
            <w:vAlign w:val="bottom"/>
            <w:hideMark/>
          </w:tcPr>
          <w:p w14:paraId="5B822541"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191E754E" w14:textId="77777777" w:rsidTr="00B511D1">
        <w:trPr>
          <w:trHeight w:val="300"/>
        </w:trPr>
        <w:tc>
          <w:tcPr>
            <w:tcW w:w="0" w:type="auto"/>
            <w:tcBorders>
              <w:top w:val="nil"/>
              <w:left w:val="nil"/>
              <w:bottom w:val="nil"/>
              <w:right w:val="nil"/>
            </w:tcBorders>
            <w:shd w:val="clear" w:color="auto" w:fill="auto"/>
            <w:vAlign w:val="bottom"/>
            <w:hideMark/>
          </w:tcPr>
          <w:p w14:paraId="56EF53C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lisinopril</w:t>
            </w:r>
          </w:p>
        </w:tc>
        <w:tc>
          <w:tcPr>
            <w:tcW w:w="0" w:type="auto"/>
            <w:tcBorders>
              <w:top w:val="nil"/>
              <w:left w:val="single" w:sz="4" w:space="0" w:color="auto"/>
              <w:bottom w:val="nil"/>
              <w:right w:val="nil"/>
            </w:tcBorders>
            <w:shd w:val="clear" w:color="auto" w:fill="auto"/>
            <w:noWrap/>
            <w:vAlign w:val="bottom"/>
            <w:hideMark/>
          </w:tcPr>
          <w:p w14:paraId="366E792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w:t>
            </w:r>
          </w:p>
        </w:tc>
        <w:tc>
          <w:tcPr>
            <w:tcW w:w="0" w:type="auto"/>
            <w:tcBorders>
              <w:top w:val="nil"/>
              <w:left w:val="nil"/>
              <w:bottom w:val="nil"/>
              <w:right w:val="nil"/>
            </w:tcBorders>
            <w:shd w:val="clear" w:color="auto" w:fill="auto"/>
            <w:noWrap/>
            <w:vAlign w:val="bottom"/>
            <w:hideMark/>
          </w:tcPr>
          <w:p w14:paraId="472B727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1.4E-03</w:t>
            </w:r>
          </w:p>
        </w:tc>
        <w:tc>
          <w:tcPr>
            <w:tcW w:w="0" w:type="auto"/>
            <w:tcBorders>
              <w:top w:val="nil"/>
              <w:left w:val="nil"/>
              <w:bottom w:val="nil"/>
              <w:right w:val="nil"/>
            </w:tcBorders>
            <w:shd w:val="clear" w:color="auto" w:fill="auto"/>
            <w:noWrap/>
            <w:vAlign w:val="bottom"/>
            <w:hideMark/>
          </w:tcPr>
          <w:p w14:paraId="68D20A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CE12C9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w:t>
            </w:r>
          </w:p>
        </w:tc>
        <w:tc>
          <w:tcPr>
            <w:tcW w:w="0" w:type="auto"/>
            <w:tcBorders>
              <w:top w:val="nil"/>
              <w:left w:val="nil"/>
              <w:bottom w:val="nil"/>
              <w:right w:val="nil"/>
            </w:tcBorders>
            <w:shd w:val="clear" w:color="auto" w:fill="auto"/>
            <w:noWrap/>
            <w:vAlign w:val="bottom"/>
            <w:hideMark/>
          </w:tcPr>
          <w:p w14:paraId="4578A52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4.8E-01</w:t>
            </w:r>
          </w:p>
        </w:tc>
        <w:tc>
          <w:tcPr>
            <w:tcW w:w="0" w:type="auto"/>
            <w:tcBorders>
              <w:top w:val="nil"/>
              <w:left w:val="nil"/>
              <w:bottom w:val="nil"/>
              <w:right w:val="nil"/>
            </w:tcBorders>
            <w:shd w:val="clear" w:color="auto" w:fill="auto"/>
            <w:noWrap/>
            <w:vAlign w:val="bottom"/>
            <w:hideMark/>
          </w:tcPr>
          <w:p w14:paraId="40648C2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C619C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w:t>
            </w:r>
          </w:p>
        </w:tc>
        <w:tc>
          <w:tcPr>
            <w:tcW w:w="0" w:type="auto"/>
            <w:tcBorders>
              <w:top w:val="nil"/>
              <w:left w:val="nil"/>
              <w:bottom w:val="nil"/>
              <w:right w:val="nil"/>
            </w:tcBorders>
            <w:shd w:val="clear" w:color="auto" w:fill="auto"/>
            <w:noWrap/>
            <w:vAlign w:val="bottom"/>
            <w:hideMark/>
          </w:tcPr>
          <w:p w14:paraId="77CADAC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1.1E-04</w:t>
            </w:r>
          </w:p>
        </w:tc>
        <w:tc>
          <w:tcPr>
            <w:tcW w:w="0" w:type="auto"/>
            <w:tcBorders>
              <w:top w:val="nil"/>
              <w:left w:val="nil"/>
              <w:bottom w:val="nil"/>
              <w:right w:val="nil"/>
            </w:tcBorders>
            <w:shd w:val="clear" w:color="auto" w:fill="auto"/>
            <w:noWrap/>
            <w:vAlign w:val="bottom"/>
            <w:hideMark/>
          </w:tcPr>
          <w:p w14:paraId="3C386CC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BB299D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w:t>
            </w:r>
          </w:p>
        </w:tc>
        <w:tc>
          <w:tcPr>
            <w:tcW w:w="0" w:type="auto"/>
            <w:tcBorders>
              <w:top w:val="nil"/>
              <w:left w:val="nil"/>
              <w:bottom w:val="nil"/>
              <w:right w:val="nil"/>
            </w:tcBorders>
            <w:shd w:val="clear" w:color="auto" w:fill="auto"/>
            <w:noWrap/>
            <w:vAlign w:val="bottom"/>
            <w:hideMark/>
          </w:tcPr>
          <w:p w14:paraId="6DC57F4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1.0E-02</w:t>
            </w:r>
          </w:p>
        </w:tc>
        <w:tc>
          <w:tcPr>
            <w:tcW w:w="0" w:type="auto"/>
            <w:tcBorders>
              <w:top w:val="nil"/>
              <w:left w:val="nil"/>
              <w:bottom w:val="nil"/>
              <w:right w:val="nil"/>
            </w:tcBorders>
            <w:shd w:val="clear" w:color="auto" w:fill="auto"/>
            <w:noWrap/>
            <w:vAlign w:val="bottom"/>
            <w:hideMark/>
          </w:tcPr>
          <w:p w14:paraId="4CB00E3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E79F59F" w14:textId="77777777" w:rsidTr="00B511D1">
        <w:trPr>
          <w:trHeight w:val="300"/>
        </w:trPr>
        <w:tc>
          <w:tcPr>
            <w:tcW w:w="0" w:type="auto"/>
            <w:tcBorders>
              <w:top w:val="nil"/>
              <w:left w:val="nil"/>
              <w:bottom w:val="nil"/>
              <w:right w:val="nil"/>
            </w:tcBorders>
            <w:shd w:val="clear" w:color="auto" w:fill="auto"/>
            <w:vAlign w:val="bottom"/>
            <w:hideMark/>
          </w:tcPr>
          <w:p w14:paraId="4086E796"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Valsartan</w:t>
            </w:r>
          </w:p>
        </w:tc>
        <w:tc>
          <w:tcPr>
            <w:tcW w:w="0" w:type="auto"/>
            <w:tcBorders>
              <w:top w:val="nil"/>
              <w:left w:val="single" w:sz="4" w:space="0" w:color="auto"/>
              <w:bottom w:val="nil"/>
              <w:right w:val="nil"/>
            </w:tcBorders>
            <w:shd w:val="clear" w:color="auto" w:fill="auto"/>
            <w:noWrap/>
            <w:vAlign w:val="bottom"/>
            <w:hideMark/>
          </w:tcPr>
          <w:p w14:paraId="126F2C7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4E0912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4D09CB2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BC3ED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766E351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7CF8264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6E120C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15B321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9.7E-01</w:t>
            </w:r>
          </w:p>
        </w:tc>
        <w:tc>
          <w:tcPr>
            <w:tcW w:w="0" w:type="auto"/>
            <w:tcBorders>
              <w:top w:val="nil"/>
              <w:left w:val="nil"/>
              <w:bottom w:val="nil"/>
              <w:right w:val="nil"/>
            </w:tcBorders>
            <w:shd w:val="clear" w:color="auto" w:fill="auto"/>
            <w:noWrap/>
            <w:vAlign w:val="bottom"/>
            <w:hideMark/>
          </w:tcPr>
          <w:p w14:paraId="141BCF7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9F37BA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5CDC55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0BB94ADF"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04A82BA1" w14:textId="77777777" w:rsidTr="00B511D1">
        <w:trPr>
          <w:trHeight w:val="300"/>
        </w:trPr>
        <w:tc>
          <w:tcPr>
            <w:tcW w:w="0" w:type="auto"/>
            <w:tcBorders>
              <w:top w:val="nil"/>
              <w:left w:val="nil"/>
              <w:bottom w:val="nil"/>
              <w:right w:val="nil"/>
            </w:tcBorders>
            <w:shd w:val="clear" w:color="auto" w:fill="auto"/>
            <w:vAlign w:val="bottom"/>
            <w:hideMark/>
          </w:tcPr>
          <w:p w14:paraId="07D0BFD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levothyroxine</w:t>
            </w:r>
          </w:p>
        </w:tc>
        <w:tc>
          <w:tcPr>
            <w:tcW w:w="0" w:type="auto"/>
            <w:tcBorders>
              <w:top w:val="nil"/>
              <w:left w:val="single" w:sz="4" w:space="0" w:color="auto"/>
              <w:bottom w:val="nil"/>
              <w:right w:val="nil"/>
            </w:tcBorders>
            <w:shd w:val="clear" w:color="auto" w:fill="auto"/>
            <w:noWrap/>
            <w:vAlign w:val="bottom"/>
            <w:hideMark/>
          </w:tcPr>
          <w:p w14:paraId="6E5C3D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w:t>
            </w:r>
          </w:p>
        </w:tc>
        <w:tc>
          <w:tcPr>
            <w:tcW w:w="0" w:type="auto"/>
            <w:tcBorders>
              <w:top w:val="nil"/>
              <w:left w:val="nil"/>
              <w:bottom w:val="nil"/>
              <w:right w:val="nil"/>
            </w:tcBorders>
            <w:shd w:val="clear" w:color="auto" w:fill="auto"/>
            <w:noWrap/>
            <w:vAlign w:val="bottom"/>
            <w:hideMark/>
          </w:tcPr>
          <w:p w14:paraId="63BE78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1.1E-03</w:t>
            </w:r>
          </w:p>
        </w:tc>
        <w:tc>
          <w:tcPr>
            <w:tcW w:w="0" w:type="auto"/>
            <w:tcBorders>
              <w:top w:val="nil"/>
              <w:left w:val="nil"/>
              <w:bottom w:val="nil"/>
              <w:right w:val="nil"/>
            </w:tcBorders>
            <w:shd w:val="clear" w:color="auto" w:fill="auto"/>
            <w:noWrap/>
            <w:vAlign w:val="bottom"/>
            <w:hideMark/>
          </w:tcPr>
          <w:p w14:paraId="1D2703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CB72F2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w:t>
            </w:r>
          </w:p>
        </w:tc>
        <w:tc>
          <w:tcPr>
            <w:tcW w:w="0" w:type="auto"/>
            <w:tcBorders>
              <w:top w:val="nil"/>
              <w:left w:val="nil"/>
              <w:bottom w:val="nil"/>
              <w:right w:val="nil"/>
            </w:tcBorders>
            <w:shd w:val="clear" w:color="auto" w:fill="auto"/>
            <w:noWrap/>
            <w:vAlign w:val="bottom"/>
            <w:hideMark/>
          </w:tcPr>
          <w:p w14:paraId="1A9937F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3.1E-01</w:t>
            </w:r>
          </w:p>
        </w:tc>
        <w:tc>
          <w:tcPr>
            <w:tcW w:w="0" w:type="auto"/>
            <w:tcBorders>
              <w:top w:val="nil"/>
              <w:left w:val="nil"/>
              <w:bottom w:val="nil"/>
              <w:right w:val="nil"/>
            </w:tcBorders>
            <w:shd w:val="clear" w:color="auto" w:fill="auto"/>
            <w:noWrap/>
            <w:vAlign w:val="bottom"/>
            <w:hideMark/>
          </w:tcPr>
          <w:p w14:paraId="0304291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1A9199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w:t>
            </w:r>
          </w:p>
        </w:tc>
        <w:tc>
          <w:tcPr>
            <w:tcW w:w="0" w:type="auto"/>
            <w:tcBorders>
              <w:top w:val="nil"/>
              <w:left w:val="nil"/>
              <w:bottom w:val="nil"/>
              <w:right w:val="nil"/>
            </w:tcBorders>
            <w:shd w:val="clear" w:color="auto" w:fill="auto"/>
            <w:noWrap/>
            <w:vAlign w:val="bottom"/>
            <w:hideMark/>
          </w:tcPr>
          <w:p w14:paraId="5F47A5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8.4E-03</w:t>
            </w:r>
          </w:p>
        </w:tc>
        <w:tc>
          <w:tcPr>
            <w:tcW w:w="0" w:type="auto"/>
            <w:tcBorders>
              <w:top w:val="nil"/>
              <w:left w:val="nil"/>
              <w:bottom w:val="nil"/>
              <w:right w:val="nil"/>
            </w:tcBorders>
            <w:shd w:val="clear" w:color="auto" w:fill="auto"/>
            <w:noWrap/>
            <w:vAlign w:val="bottom"/>
            <w:hideMark/>
          </w:tcPr>
          <w:p w14:paraId="5AA7E2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5AC0A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w:t>
            </w:r>
          </w:p>
        </w:tc>
        <w:tc>
          <w:tcPr>
            <w:tcW w:w="0" w:type="auto"/>
            <w:tcBorders>
              <w:top w:val="nil"/>
              <w:left w:val="nil"/>
              <w:bottom w:val="nil"/>
              <w:right w:val="nil"/>
            </w:tcBorders>
            <w:shd w:val="clear" w:color="auto" w:fill="auto"/>
            <w:noWrap/>
            <w:vAlign w:val="bottom"/>
            <w:hideMark/>
          </w:tcPr>
          <w:p w14:paraId="640891B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2.2E-01</w:t>
            </w:r>
          </w:p>
        </w:tc>
        <w:tc>
          <w:tcPr>
            <w:tcW w:w="0" w:type="auto"/>
            <w:tcBorders>
              <w:top w:val="nil"/>
              <w:left w:val="nil"/>
              <w:bottom w:val="nil"/>
              <w:right w:val="nil"/>
            </w:tcBorders>
            <w:shd w:val="clear" w:color="auto" w:fill="auto"/>
            <w:noWrap/>
            <w:vAlign w:val="bottom"/>
            <w:hideMark/>
          </w:tcPr>
          <w:p w14:paraId="37CB1317"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29E2155" w14:textId="77777777" w:rsidTr="00B511D1">
        <w:trPr>
          <w:trHeight w:val="300"/>
        </w:trPr>
        <w:tc>
          <w:tcPr>
            <w:tcW w:w="0" w:type="auto"/>
            <w:tcBorders>
              <w:top w:val="nil"/>
              <w:left w:val="nil"/>
              <w:bottom w:val="nil"/>
              <w:right w:val="nil"/>
            </w:tcBorders>
            <w:shd w:val="clear" w:color="auto" w:fill="auto"/>
            <w:vAlign w:val="bottom"/>
            <w:hideMark/>
          </w:tcPr>
          <w:p w14:paraId="429E83E6"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thyroxine</w:t>
            </w:r>
          </w:p>
        </w:tc>
        <w:tc>
          <w:tcPr>
            <w:tcW w:w="0" w:type="auto"/>
            <w:tcBorders>
              <w:top w:val="nil"/>
              <w:left w:val="single" w:sz="4" w:space="0" w:color="auto"/>
              <w:bottom w:val="nil"/>
              <w:right w:val="nil"/>
            </w:tcBorders>
            <w:shd w:val="clear" w:color="auto" w:fill="auto"/>
            <w:noWrap/>
            <w:vAlign w:val="bottom"/>
            <w:hideMark/>
          </w:tcPr>
          <w:p w14:paraId="5636E2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128FA71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7.3E-03</w:t>
            </w:r>
          </w:p>
        </w:tc>
        <w:tc>
          <w:tcPr>
            <w:tcW w:w="0" w:type="auto"/>
            <w:tcBorders>
              <w:top w:val="nil"/>
              <w:left w:val="nil"/>
              <w:bottom w:val="nil"/>
              <w:right w:val="nil"/>
            </w:tcBorders>
            <w:shd w:val="clear" w:color="auto" w:fill="auto"/>
            <w:noWrap/>
            <w:vAlign w:val="bottom"/>
            <w:hideMark/>
          </w:tcPr>
          <w:p w14:paraId="2C0A40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04FACB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w:t>
            </w:r>
          </w:p>
        </w:tc>
        <w:tc>
          <w:tcPr>
            <w:tcW w:w="0" w:type="auto"/>
            <w:tcBorders>
              <w:top w:val="nil"/>
              <w:left w:val="nil"/>
              <w:bottom w:val="nil"/>
              <w:right w:val="nil"/>
            </w:tcBorders>
            <w:shd w:val="clear" w:color="auto" w:fill="auto"/>
            <w:noWrap/>
            <w:vAlign w:val="bottom"/>
            <w:hideMark/>
          </w:tcPr>
          <w:p w14:paraId="2BA2D8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1.4E-01</w:t>
            </w:r>
          </w:p>
        </w:tc>
        <w:tc>
          <w:tcPr>
            <w:tcW w:w="0" w:type="auto"/>
            <w:tcBorders>
              <w:top w:val="nil"/>
              <w:left w:val="nil"/>
              <w:bottom w:val="nil"/>
              <w:right w:val="nil"/>
            </w:tcBorders>
            <w:shd w:val="clear" w:color="auto" w:fill="auto"/>
            <w:noWrap/>
            <w:vAlign w:val="bottom"/>
            <w:hideMark/>
          </w:tcPr>
          <w:p w14:paraId="2159954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4C07D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w:t>
            </w:r>
          </w:p>
        </w:tc>
        <w:tc>
          <w:tcPr>
            <w:tcW w:w="0" w:type="auto"/>
            <w:tcBorders>
              <w:top w:val="nil"/>
              <w:left w:val="nil"/>
              <w:bottom w:val="nil"/>
              <w:right w:val="nil"/>
            </w:tcBorders>
            <w:shd w:val="clear" w:color="auto" w:fill="auto"/>
            <w:noWrap/>
            <w:vAlign w:val="bottom"/>
            <w:hideMark/>
          </w:tcPr>
          <w:p w14:paraId="6793581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1.9E-02</w:t>
            </w:r>
          </w:p>
        </w:tc>
        <w:tc>
          <w:tcPr>
            <w:tcW w:w="0" w:type="auto"/>
            <w:tcBorders>
              <w:top w:val="nil"/>
              <w:left w:val="nil"/>
              <w:bottom w:val="nil"/>
              <w:right w:val="nil"/>
            </w:tcBorders>
            <w:shd w:val="clear" w:color="auto" w:fill="auto"/>
            <w:noWrap/>
            <w:vAlign w:val="bottom"/>
            <w:hideMark/>
          </w:tcPr>
          <w:p w14:paraId="1AA6A2B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5BD7A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w:t>
            </w:r>
          </w:p>
        </w:tc>
        <w:tc>
          <w:tcPr>
            <w:tcW w:w="0" w:type="auto"/>
            <w:tcBorders>
              <w:top w:val="nil"/>
              <w:left w:val="nil"/>
              <w:bottom w:val="nil"/>
              <w:right w:val="nil"/>
            </w:tcBorders>
            <w:shd w:val="clear" w:color="auto" w:fill="auto"/>
            <w:noWrap/>
            <w:vAlign w:val="bottom"/>
            <w:hideMark/>
          </w:tcPr>
          <w:p w14:paraId="51129FC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5.6E-01</w:t>
            </w:r>
          </w:p>
        </w:tc>
        <w:tc>
          <w:tcPr>
            <w:tcW w:w="0" w:type="auto"/>
            <w:tcBorders>
              <w:top w:val="nil"/>
              <w:left w:val="nil"/>
              <w:bottom w:val="nil"/>
              <w:right w:val="nil"/>
            </w:tcBorders>
            <w:shd w:val="clear" w:color="auto" w:fill="auto"/>
            <w:noWrap/>
            <w:vAlign w:val="bottom"/>
            <w:hideMark/>
          </w:tcPr>
          <w:p w14:paraId="52877B9D"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73A7454" w14:textId="77777777" w:rsidTr="00B511D1">
        <w:trPr>
          <w:trHeight w:val="300"/>
        </w:trPr>
        <w:tc>
          <w:tcPr>
            <w:tcW w:w="0" w:type="auto"/>
            <w:tcBorders>
              <w:top w:val="nil"/>
              <w:left w:val="nil"/>
              <w:bottom w:val="nil"/>
              <w:right w:val="nil"/>
            </w:tcBorders>
            <w:shd w:val="clear" w:color="auto" w:fill="auto"/>
            <w:vAlign w:val="bottom"/>
            <w:hideMark/>
          </w:tcPr>
          <w:p w14:paraId="777197E9"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ibandronate</w:t>
            </w:r>
          </w:p>
        </w:tc>
        <w:tc>
          <w:tcPr>
            <w:tcW w:w="0" w:type="auto"/>
            <w:tcBorders>
              <w:top w:val="nil"/>
              <w:left w:val="single" w:sz="4" w:space="0" w:color="auto"/>
              <w:bottom w:val="nil"/>
              <w:right w:val="nil"/>
            </w:tcBorders>
            <w:shd w:val="clear" w:color="auto" w:fill="auto"/>
            <w:noWrap/>
            <w:vAlign w:val="bottom"/>
            <w:hideMark/>
          </w:tcPr>
          <w:p w14:paraId="5BDDC44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4.7</w:t>
            </w:r>
          </w:p>
        </w:tc>
        <w:tc>
          <w:tcPr>
            <w:tcW w:w="0" w:type="auto"/>
            <w:tcBorders>
              <w:top w:val="nil"/>
              <w:left w:val="nil"/>
              <w:bottom w:val="nil"/>
              <w:right w:val="nil"/>
            </w:tcBorders>
            <w:shd w:val="clear" w:color="auto" w:fill="auto"/>
            <w:noWrap/>
            <w:vAlign w:val="bottom"/>
            <w:hideMark/>
          </w:tcPr>
          <w:p w14:paraId="65BF8A5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1.6E-04</w:t>
            </w:r>
          </w:p>
        </w:tc>
        <w:tc>
          <w:tcPr>
            <w:tcW w:w="0" w:type="auto"/>
            <w:tcBorders>
              <w:top w:val="nil"/>
              <w:left w:val="nil"/>
              <w:bottom w:val="nil"/>
              <w:right w:val="nil"/>
            </w:tcBorders>
            <w:shd w:val="clear" w:color="auto" w:fill="auto"/>
            <w:noWrap/>
            <w:vAlign w:val="bottom"/>
            <w:hideMark/>
          </w:tcPr>
          <w:p w14:paraId="002C29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938E0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6.4</w:t>
            </w:r>
          </w:p>
        </w:tc>
        <w:tc>
          <w:tcPr>
            <w:tcW w:w="0" w:type="auto"/>
            <w:tcBorders>
              <w:top w:val="nil"/>
              <w:left w:val="nil"/>
              <w:bottom w:val="nil"/>
              <w:right w:val="nil"/>
            </w:tcBorders>
            <w:shd w:val="clear" w:color="auto" w:fill="auto"/>
            <w:noWrap/>
            <w:vAlign w:val="bottom"/>
            <w:hideMark/>
          </w:tcPr>
          <w:p w14:paraId="5604198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3.2E-04</w:t>
            </w:r>
          </w:p>
        </w:tc>
        <w:tc>
          <w:tcPr>
            <w:tcW w:w="0" w:type="auto"/>
            <w:tcBorders>
              <w:top w:val="nil"/>
              <w:left w:val="nil"/>
              <w:bottom w:val="nil"/>
              <w:right w:val="nil"/>
            </w:tcBorders>
            <w:shd w:val="clear" w:color="auto" w:fill="auto"/>
            <w:noWrap/>
            <w:vAlign w:val="bottom"/>
            <w:hideMark/>
          </w:tcPr>
          <w:p w14:paraId="7653BAF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539542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035F1B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8.9E-02</w:t>
            </w:r>
          </w:p>
        </w:tc>
        <w:tc>
          <w:tcPr>
            <w:tcW w:w="0" w:type="auto"/>
            <w:tcBorders>
              <w:top w:val="nil"/>
              <w:left w:val="nil"/>
              <w:bottom w:val="nil"/>
              <w:right w:val="nil"/>
            </w:tcBorders>
            <w:shd w:val="clear" w:color="auto" w:fill="auto"/>
            <w:noWrap/>
            <w:vAlign w:val="bottom"/>
            <w:hideMark/>
          </w:tcPr>
          <w:p w14:paraId="72A6B0A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FD427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w:t>
            </w:r>
          </w:p>
        </w:tc>
        <w:tc>
          <w:tcPr>
            <w:tcW w:w="0" w:type="auto"/>
            <w:tcBorders>
              <w:top w:val="nil"/>
              <w:left w:val="nil"/>
              <w:bottom w:val="nil"/>
              <w:right w:val="nil"/>
            </w:tcBorders>
            <w:shd w:val="clear" w:color="auto" w:fill="auto"/>
            <w:noWrap/>
            <w:vAlign w:val="bottom"/>
            <w:hideMark/>
          </w:tcPr>
          <w:p w14:paraId="090A862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3.1E-02</w:t>
            </w:r>
          </w:p>
        </w:tc>
        <w:tc>
          <w:tcPr>
            <w:tcW w:w="0" w:type="auto"/>
            <w:tcBorders>
              <w:top w:val="nil"/>
              <w:left w:val="nil"/>
              <w:bottom w:val="nil"/>
              <w:right w:val="nil"/>
            </w:tcBorders>
            <w:shd w:val="clear" w:color="auto" w:fill="auto"/>
            <w:noWrap/>
            <w:vAlign w:val="bottom"/>
            <w:hideMark/>
          </w:tcPr>
          <w:p w14:paraId="73CA69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31FFDCB" w14:textId="77777777" w:rsidTr="00B511D1">
        <w:trPr>
          <w:trHeight w:val="300"/>
        </w:trPr>
        <w:tc>
          <w:tcPr>
            <w:tcW w:w="0" w:type="auto"/>
            <w:tcBorders>
              <w:top w:val="nil"/>
              <w:left w:val="nil"/>
              <w:bottom w:val="nil"/>
              <w:right w:val="nil"/>
            </w:tcBorders>
            <w:shd w:val="clear" w:color="auto" w:fill="auto"/>
            <w:vAlign w:val="bottom"/>
            <w:hideMark/>
          </w:tcPr>
          <w:p w14:paraId="588D812C"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Escitalopram</w:t>
            </w:r>
          </w:p>
        </w:tc>
        <w:tc>
          <w:tcPr>
            <w:tcW w:w="0" w:type="auto"/>
            <w:tcBorders>
              <w:top w:val="nil"/>
              <w:left w:val="single" w:sz="4" w:space="0" w:color="auto"/>
              <w:bottom w:val="nil"/>
              <w:right w:val="nil"/>
            </w:tcBorders>
            <w:shd w:val="clear" w:color="auto" w:fill="auto"/>
            <w:noWrap/>
            <w:vAlign w:val="bottom"/>
            <w:hideMark/>
          </w:tcPr>
          <w:p w14:paraId="47A159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w:t>
            </w:r>
          </w:p>
        </w:tc>
        <w:tc>
          <w:tcPr>
            <w:tcW w:w="0" w:type="auto"/>
            <w:tcBorders>
              <w:top w:val="nil"/>
              <w:left w:val="nil"/>
              <w:bottom w:val="nil"/>
              <w:right w:val="nil"/>
            </w:tcBorders>
            <w:shd w:val="clear" w:color="auto" w:fill="auto"/>
            <w:noWrap/>
            <w:vAlign w:val="bottom"/>
            <w:hideMark/>
          </w:tcPr>
          <w:p w14:paraId="140053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1.0E-02</w:t>
            </w:r>
          </w:p>
        </w:tc>
        <w:tc>
          <w:tcPr>
            <w:tcW w:w="0" w:type="auto"/>
            <w:tcBorders>
              <w:top w:val="nil"/>
              <w:left w:val="nil"/>
              <w:bottom w:val="nil"/>
              <w:right w:val="nil"/>
            </w:tcBorders>
            <w:shd w:val="clear" w:color="auto" w:fill="auto"/>
            <w:noWrap/>
            <w:vAlign w:val="bottom"/>
            <w:hideMark/>
          </w:tcPr>
          <w:p w14:paraId="6B8905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2A3AB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4.1</w:t>
            </w:r>
          </w:p>
        </w:tc>
        <w:tc>
          <w:tcPr>
            <w:tcW w:w="0" w:type="auto"/>
            <w:tcBorders>
              <w:top w:val="nil"/>
              <w:left w:val="nil"/>
              <w:bottom w:val="nil"/>
              <w:right w:val="nil"/>
            </w:tcBorders>
            <w:shd w:val="clear" w:color="auto" w:fill="auto"/>
            <w:noWrap/>
            <w:vAlign w:val="bottom"/>
            <w:hideMark/>
          </w:tcPr>
          <w:p w14:paraId="5BF839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2.6E-02</w:t>
            </w:r>
          </w:p>
        </w:tc>
        <w:tc>
          <w:tcPr>
            <w:tcW w:w="0" w:type="auto"/>
            <w:tcBorders>
              <w:top w:val="nil"/>
              <w:left w:val="nil"/>
              <w:bottom w:val="nil"/>
              <w:right w:val="nil"/>
            </w:tcBorders>
            <w:shd w:val="clear" w:color="auto" w:fill="auto"/>
            <w:noWrap/>
            <w:vAlign w:val="bottom"/>
            <w:hideMark/>
          </w:tcPr>
          <w:p w14:paraId="5CBA2D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D6F027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w:t>
            </w:r>
          </w:p>
        </w:tc>
        <w:tc>
          <w:tcPr>
            <w:tcW w:w="0" w:type="auto"/>
            <w:tcBorders>
              <w:top w:val="nil"/>
              <w:left w:val="nil"/>
              <w:bottom w:val="nil"/>
              <w:right w:val="nil"/>
            </w:tcBorders>
            <w:shd w:val="clear" w:color="auto" w:fill="auto"/>
            <w:noWrap/>
            <w:vAlign w:val="bottom"/>
            <w:hideMark/>
          </w:tcPr>
          <w:p w14:paraId="56BDD5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3.0E-01</w:t>
            </w:r>
          </w:p>
        </w:tc>
        <w:tc>
          <w:tcPr>
            <w:tcW w:w="0" w:type="auto"/>
            <w:tcBorders>
              <w:top w:val="nil"/>
              <w:left w:val="nil"/>
              <w:bottom w:val="nil"/>
              <w:right w:val="nil"/>
            </w:tcBorders>
            <w:shd w:val="clear" w:color="auto" w:fill="auto"/>
            <w:noWrap/>
            <w:vAlign w:val="bottom"/>
            <w:hideMark/>
          </w:tcPr>
          <w:p w14:paraId="4BC4274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F23D49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w:t>
            </w:r>
          </w:p>
        </w:tc>
        <w:tc>
          <w:tcPr>
            <w:tcW w:w="0" w:type="auto"/>
            <w:tcBorders>
              <w:top w:val="nil"/>
              <w:left w:val="nil"/>
              <w:bottom w:val="nil"/>
              <w:right w:val="nil"/>
            </w:tcBorders>
            <w:shd w:val="clear" w:color="auto" w:fill="auto"/>
            <w:noWrap/>
            <w:vAlign w:val="bottom"/>
            <w:hideMark/>
          </w:tcPr>
          <w:p w14:paraId="5CA074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4.4E-01</w:t>
            </w:r>
          </w:p>
        </w:tc>
        <w:tc>
          <w:tcPr>
            <w:tcW w:w="0" w:type="auto"/>
            <w:tcBorders>
              <w:top w:val="nil"/>
              <w:left w:val="nil"/>
              <w:bottom w:val="nil"/>
              <w:right w:val="nil"/>
            </w:tcBorders>
            <w:shd w:val="clear" w:color="auto" w:fill="auto"/>
            <w:noWrap/>
            <w:vAlign w:val="bottom"/>
            <w:hideMark/>
          </w:tcPr>
          <w:p w14:paraId="12A65BE4" w14:textId="77777777" w:rsidR="00B511D1" w:rsidRPr="00B511D1" w:rsidRDefault="00B511D1" w:rsidP="00B511D1">
            <w:pPr>
              <w:spacing w:after="0" w:line="240" w:lineRule="auto"/>
              <w:jc w:val="center"/>
              <w:rPr>
                <w:rFonts w:ascii="Arial" w:eastAsia="Times New Roman" w:hAnsi="Arial" w:cs="Arial"/>
                <w:color w:val="000000"/>
              </w:rPr>
            </w:pPr>
          </w:p>
        </w:tc>
      </w:tr>
    </w:tbl>
    <w:p w14:paraId="1CD31292"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Table 2. Univariate association of clinical variables with diabetic complications</w:t>
      </w:r>
    </w:p>
    <w:p w14:paraId="191BDB27" w14:textId="01D122BF" w:rsidR="00B511D1" w:rsidRDefault="00B511D1">
      <w:pPr>
        <w:rPr>
          <w:rFonts w:ascii="Arial" w:hAnsi="Arial" w:cs="Arial"/>
          <w:b/>
          <w:sz w:val="24"/>
          <w:szCs w:val="24"/>
        </w:rPr>
      </w:pPr>
    </w:p>
    <w:p w14:paraId="5674B8B1" w14:textId="18B04E1F" w:rsidR="00F31A95" w:rsidRPr="00FC27F7" w:rsidRDefault="00F31A95" w:rsidP="00FC27F7">
      <w:pPr>
        <w:rPr>
          <w:rFonts w:ascii="Arial" w:hAnsi="Arial" w:cs="Arial"/>
          <w:b/>
          <w:sz w:val="24"/>
          <w:szCs w:val="24"/>
        </w:rPr>
      </w:pPr>
      <w:r>
        <w:rPr>
          <w:rFonts w:ascii="Arial" w:hAnsi="Arial" w:cs="Arial"/>
          <w:b/>
          <w:sz w:val="24"/>
          <w:szCs w:val="24"/>
        </w:rPr>
        <w:br w:type="page"/>
      </w:r>
    </w:p>
    <w:p w14:paraId="5E98E113" w14:textId="3ACECC6B" w:rsidR="00F31A95" w:rsidRDefault="00FC27F7" w:rsidP="00777836">
      <w:pPr>
        <w:spacing w:line="480" w:lineRule="auto"/>
        <w:rPr>
          <w:rFonts w:ascii="Arial" w:hAnsi="Arial" w:cs="Arial"/>
          <w:b/>
          <w:sz w:val="24"/>
          <w:szCs w:val="24"/>
        </w:rPr>
      </w:pPr>
      <w:r w:rsidRPr="00FC27F7">
        <w:rPr>
          <w:rFonts w:ascii="Arial" w:hAnsi="Arial" w:cs="Arial"/>
          <w:b/>
          <w:sz w:val="24"/>
          <w:szCs w:val="24"/>
        </w:rPr>
        <w:lastRenderedPageBreak/>
        <w:drawing>
          <wp:inline distT="0" distB="0" distL="0" distR="0" wp14:anchorId="2A84FB91" wp14:editId="0CED2168">
            <wp:extent cx="5943600" cy="4525645"/>
            <wp:effectExtent l="0" t="0" r="0" b="0"/>
            <wp:docPr id="5" name="Picture 4">
              <a:extLst xmlns:a="http://schemas.openxmlformats.org/drawingml/2006/main">
                <a:ext uri="{FF2B5EF4-FFF2-40B4-BE49-F238E27FC236}">
                  <a16:creationId xmlns:a16="http://schemas.microsoft.com/office/drawing/2014/main" id="{0C9B1218-C472-4C47-A4F9-612EA39D87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C9B1218-C472-4C47-A4F9-612EA39D87FD}"/>
                        </a:ext>
                      </a:extLst>
                    </pic:cNvPr>
                    <pic:cNvPicPr>
                      <a:picLocks noChangeAspect="1"/>
                    </pic:cNvPicPr>
                  </pic:nvPicPr>
                  <pic:blipFill>
                    <a:blip r:embed="rId19"/>
                    <a:stretch>
                      <a:fillRect/>
                    </a:stretch>
                  </pic:blipFill>
                  <pic:spPr>
                    <a:xfrm>
                      <a:off x="0" y="0"/>
                      <a:ext cx="5943600" cy="4525645"/>
                    </a:xfrm>
                    <a:prstGeom prst="rect">
                      <a:avLst/>
                    </a:prstGeom>
                  </pic:spPr>
                </pic:pic>
              </a:graphicData>
            </a:graphic>
          </wp:inline>
        </w:drawing>
      </w:r>
    </w:p>
    <w:p w14:paraId="78C8EA67" w14:textId="32859B25" w:rsidR="005F2E25" w:rsidRDefault="00F31A95" w:rsidP="00FC27F7">
      <w:pPr>
        <w:spacing w:line="480" w:lineRule="auto"/>
        <w:rPr>
          <w:rFonts w:ascii="Arial" w:hAnsi="Arial" w:cs="Arial"/>
          <w:b/>
          <w:sz w:val="24"/>
          <w:szCs w:val="24"/>
        </w:rPr>
      </w:pPr>
      <w:r>
        <w:rPr>
          <w:rFonts w:ascii="Arial" w:hAnsi="Arial" w:cs="Arial"/>
          <w:b/>
          <w:sz w:val="24"/>
          <w:szCs w:val="24"/>
        </w:rPr>
        <w:t xml:space="preserve">Figure 1. </w:t>
      </w:r>
      <w:r w:rsidR="00FC27F7">
        <w:rPr>
          <w:rFonts w:ascii="Arial" w:hAnsi="Arial" w:cs="Arial"/>
          <w:b/>
          <w:sz w:val="24"/>
          <w:szCs w:val="24"/>
        </w:rPr>
        <w:t>Spiked Histogram for individual continuous variables and the probability of DPN, AN, DR, and DN</w:t>
      </w:r>
      <w:r w:rsidR="00114380">
        <w:rPr>
          <w:rFonts w:ascii="Arial" w:hAnsi="Arial" w:cs="Arial"/>
          <w:b/>
          <w:sz w:val="24"/>
          <w:szCs w:val="24"/>
        </w:rPr>
        <w:t>.</w:t>
      </w:r>
      <w:r w:rsidR="00114380" w:rsidRPr="00114380">
        <w:rPr>
          <w:rFonts w:ascii="Arial" w:hAnsi="Arial" w:cs="Arial"/>
          <w:bCs/>
          <w:sz w:val="24"/>
          <w:szCs w:val="24"/>
        </w:rPr>
        <w:t xml:space="preserve"> </w:t>
      </w:r>
    </w:p>
    <w:p w14:paraId="04DE6AE1" w14:textId="10507FB4" w:rsidR="00FC27F7" w:rsidRDefault="00FC27F7">
      <w:pPr>
        <w:rPr>
          <w:rFonts w:ascii="Arial" w:hAnsi="Arial" w:cs="Arial"/>
          <w:b/>
          <w:sz w:val="24"/>
          <w:szCs w:val="24"/>
        </w:rPr>
      </w:pPr>
      <w:r>
        <w:rPr>
          <w:rFonts w:ascii="Arial" w:hAnsi="Arial" w:cs="Arial"/>
          <w:b/>
          <w:sz w:val="24"/>
          <w:szCs w:val="24"/>
        </w:rPr>
        <w:br w:type="page"/>
      </w:r>
    </w:p>
    <w:p w14:paraId="7B3FC393" w14:textId="0A195F6E" w:rsidR="005F2E25" w:rsidRDefault="00FC27F7" w:rsidP="00725722">
      <w:pPr>
        <w:spacing w:line="480" w:lineRule="auto"/>
        <w:rPr>
          <w:rFonts w:ascii="Arial" w:hAnsi="Arial" w:cs="Arial"/>
          <w:b/>
          <w:sz w:val="24"/>
          <w:szCs w:val="24"/>
        </w:rPr>
      </w:pPr>
      <w:r w:rsidRPr="00FC27F7">
        <w:rPr>
          <w:rFonts w:ascii="Arial" w:hAnsi="Arial" w:cs="Arial"/>
          <w:b/>
          <w:sz w:val="24"/>
          <w:szCs w:val="24"/>
        </w:rPr>
        <w:lastRenderedPageBreak/>
        <w:drawing>
          <wp:inline distT="0" distB="0" distL="0" distR="0" wp14:anchorId="0A6EC074" wp14:editId="55D9CC2D">
            <wp:extent cx="5473700" cy="6172200"/>
            <wp:effectExtent l="0" t="0" r="0" b="0"/>
            <wp:docPr id="46" name="Picture 45">
              <a:extLst xmlns:a="http://schemas.openxmlformats.org/drawingml/2006/main">
                <a:ext uri="{FF2B5EF4-FFF2-40B4-BE49-F238E27FC236}">
                  <a16:creationId xmlns:a16="http://schemas.microsoft.com/office/drawing/2014/main" id="{2FDFDE31-4960-2842-9AB0-EDE8F4646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2FDFDE31-4960-2842-9AB0-EDE8F4646F1B}"/>
                        </a:ext>
                      </a:extLst>
                    </pic:cNvPr>
                    <pic:cNvPicPr>
                      <a:picLocks noChangeAspect="1"/>
                    </pic:cNvPicPr>
                  </pic:nvPicPr>
                  <pic:blipFill>
                    <a:blip r:embed="rId20"/>
                    <a:stretch>
                      <a:fillRect/>
                    </a:stretch>
                  </pic:blipFill>
                  <pic:spPr>
                    <a:xfrm>
                      <a:off x="0" y="0"/>
                      <a:ext cx="5473700" cy="6172200"/>
                    </a:xfrm>
                    <a:prstGeom prst="rect">
                      <a:avLst/>
                    </a:prstGeom>
                  </pic:spPr>
                </pic:pic>
              </a:graphicData>
            </a:graphic>
          </wp:inline>
        </w:drawing>
      </w:r>
    </w:p>
    <w:p w14:paraId="0EA615AB" w14:textId="5ECCAF41" w:rsidR="005F2E25" w:rsidRDefault="005F2E25" w:rsidP="00725722">
      <w:pPr>
        <w:spacing w:line="480" w:lineRule="auto"/>
        <w:rPr>
          <w:rFonts w:ascii="Arial" w:hAnsi="Arial" w:cs="Arial"/>
          <w:b/>
          <w:sz w:val="24"/>
          <w:szCs w:val="24"/>
        </w:rPr>
      </w:pPr>
      <w:r>
        <w:rPr>
          <w:rFonts w:ascii="Arial" w:hAnsi="Arial" w:cs="Arial"/>
          <w:b/>
          <w:sz w:val="24"/>
          <w:szCs w:val="24"/>
        </w:rPr>
        <w:t xml:space="preserve">Figure </w:t>
      </w:r>
      <w:r w:rsidR="00777836">
        <w:rPr>
          <w:rFonts w:ascii="Arial" w:hAnsi="Arial" w:cs="Arial"/>
          <w:b/>
          <w:sz w:val="24"/>
          <w:szCs w:val="24"/>
        </w:rPr>
        <w:t>2</w:t>
      </w:r>
      <w:r>
        <w:rPr>
          <w:rFonts w:ascii="Arial" w:hAnsi="Arial" w:cs="Arial"/>
          <w:b/>
          <w:sz w:val="24"/>
          <w:szCs w:val="24"/>
        </w:rPr>
        <w:t xml:space="preserve">. </w:t>
      </w:r>
      <w:r w:rsidR="00FC27F7">
        <w:rPr>
          <w:rFonts w:ascii="Arial" w:hAnsi="Arial" w:cs="Arial"/>
          <w:b/>
          <w:sz w:val="24"/>
          <w:szCs w:val="24"/>
        </w:rPr>
        <w:t>Calibration plot</w:t>
      </w:r>
      <w:r w:rsidR="00156FB7">
        <w:rPr>
          <w:rFonts w:ascii="Arial" w:hAnsi="Arial" w:cs="Arial"/>
          <w:b/>
          <w:sz w:val="24"/>
          <w:szCs w:val="24"/>
        </w:rPr>
        <w:t xml:space="preserve"> (</w:t>
      </w:r>
      <w:r w:rsidR="000420B1">
        <w:rPr>
          <w:rFonts w:ascii="Arial" w:hAnsi="Arial" w:cs="Arial"/>
          <w:b/>
          <w:sz w:val="24"/>
          <w:szCs w:val="24"/>
        </w:rPr>
        <w:t>left</w:t>
      </w:r>
      <w:r w:rsidR="00156FB7">
        <w:rPr>
          <w:rFonts w:ascii="Arial" w:hAnsi="Arial" w:cs="Arial"/>
          <w:b/>
          <w:sz w:val="24"/>
          <w:szCs w:val="24"/>
        </w:rPr>
        <w:t xml:space="preserve">) and </w:t>
      </w:r>
      <w:r w:rsidR="00FC27F7">
        <w:rPr>
          <w:rFonts w:ascii="Arial" w:hAnsi="Arial" w:cs="Arial"/>
          <w:b/>
          <w:sz w:val="24"/>
          <w:szCs w:val="24"/>
        </w:rPr>
        <w:t>Proportion of Overall Chi-Squared explained by each individual variable</w:t>
      </w:r>
      <w:r w:rsidR="00156FB7">
        <w:rPr>
          <w:rFonts w:ascii="Arial" w:hAnsi="Arial" w:cs="Arial"/>
          <w:b/>
          <w:sz w:val="24"/>
          <w:szCs w:val="24"/>
        </w:rPr>
        <w:t xml:space="preserve"> (</w:t>
      </w:r>
      <w:r w:rsidR="000420B1">
        <w:rPr>
          <w:rFonts w:ascii="Arial" w:hAnsi="Arial" w:cs="Arial"/>
          <w:b/>
          <w:sz w:val="24"/>
          <w:szCs w:val="24"/>
        </w:rPr>
        <w:t>right</w:t>
      </w:r>
      <w:r w:rsidR="00156FB7">
        <w:rPr>
          <w:rFonts w:ascii="Arial" w:hAnsi="Arial" w:cs="Arial"/>
          <w:b/>
          <w:sz w:val="24"/>
          <w:szCs w:val="24"/>
        </w:rPr>
        <w:t>)</w:t>
      </w:r>
      <w:r>
        <w:rPr>
          <w:rFonts w:ascii="Arial" w:hAnsi="Arial" w:cs="Arial"/>
          <w:b/>
          <w:sz w:val="24"/>
          <w:szCs w:val="24"/>
        </w:rPr>
        <w:t xml:space="preserve"> for DPN (A), AN (</w:t>
      </w:r>
      <w:r w:rsidR="000420B1">
        <w:rPr>
          <w:rFonts w:ascii="Arial" w:hAnsi="Arial" w:cs="Arial"/>
          <w:b/>
          <w:sz w:val="24"/>
          <w:szCs w:val="24"/>
        </w:rPr>
        <w:t>B</w:t>
      </w:r>
      <w:r>
        <w:rPr>
          <w:rFonts w:ascii="Arial" w:hAnsi="Arial" w:cs="Arial"/>
          <w:b/>
          <w:sz w:val="24"/>
          <w:szCs w:val="24"/>
        </w:rPr>
        <w:t>), DR (</w:t>
      </w:r>
      <w:r w:rsidR="000420B1">
        <w:rPr>
          <w:rFonts w:ascii="Arial" w:hAnsi="Arial" w:cs="Arial"/>
          <w:b/>
          <w:sz w:val="24"/>
          <w:szCs w:val="24"/>
        </w:rPr>
        <w:t>C</w:t>
      </w:r>
      <w:r>
        <w:rPr>
          <w:rFonts w:ascii="Arial" w:hAnsi="Arial" w:cs="Arial"/>
          <w:b/>
          <w:sz w:val="24"/>
          <w:szCs w:val="24"/>
        </w:rPr>
        <w:t>), and DN (</w:t>
      </w:r>
      <w:r w:rsidR="000420B1">
        <w:rPr>
          <w:rFonts w:ascii="Arial" w:hAnsi="Arial" w:cs="Arial"/>
          <w:b/>
          <w:sz w:val="24"/>
          <w:szCs w:val="24"/>
        </w:rPr>
        <w:t>D</w:t>
      </w:r>
      <w:r>
        <w:rPr>
          <w:rFonts w:ascii="Arial" w:hAnsi="Arial" w:cs="Arial"/>
          <w:b/>
          <w:sz w:val="24"/>
          <w:szCs w:val="24"/>
        </w:rPr>
        <w:t>) in a multivariate logistic regression model.</w:t>
      </w:r>
    </w:p>
    <w:p w14:paraId="2B466D0A" w14:textId="6BC1FBC8" w:rsidR="00120BC9" w:rsidRPr="00120BC9" w:rsidRDefault="00120BC9" w:rsidP="007F36A1">
      <w:pPr>
        <w:rPr>
          <w:rFonts w:ascii="Arial" w:hAnsi="Arial" w:cs="Arial"/>
          <w:sz w:val="24"/>
          <w:szCs w:val="24"/>
        </w:rPr>
      </w:pPr>
    </w:p>
    <w:sectPr w:rsidR="00120BC9" w:rsidRPr="00120BC9" w:rsidSect="004A6D4A">
      <w:footerReference w:type="defaul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EFCCEF" w14:textId="77777777" w:rsidR="00E73F9F" w:rsidRDefault="00E73F9F" w:rsidP="00415231">
      <w:pPr>
        <w:spacing w:after="0" w:line="240" w:lineRule="auto"/>
      </w:pPr>
      <w:r>
        <w:separator/>
      </w:r>
    </w:p>
  </w:endnote>
  <w:endnote w:type="continuationSeparator" w:id="0">
    <w:p w14:paraId="4843B5CF" w14:textId="77777777" w:rsidR="00E73F9F" w:rsidRDefault="00E73F9F" w:rsidP="00415231">
      <w:pPr>
        <w:spacing w:after="0" w:line="240" w:lineRule="auto"/>
      </w:pPr>
      <w:r>
        <w:continuationSeparator/>
      </w:r>
    </w:p>
  </w:endnote>
  <w:endnote w:type="continuationNotice" w:id="1">
    <w:p w14:paraId="41CB7257" w14:textId="77777777" w:rsidR="00E73F9F" w:rsidRDefault="00E73F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C606C" w14:textId="0B9EE98E" w:rsidR="001878F2" w:rsidRPr="00415231" w:rsidRDefault="001878F2" w:rsidP="00D8559F">
    <w:pPr>
      <w:pStyle w:val="Footer"/>
      <w:jc w:val="center"/>
      <w:rPr>
        <w:rFonts w:ascii="Arial" w:hAnsi="Arial" w:cs="Arial"/>
        <w:sz w:val="24"/>
        <w:szCs w:val="24"/>
      </w:rPr>
    </w:pPr>
    <w:r w:rsidRPr="00415231">
      <w:rPr>
        <w:rFonts w:ascii="Arial" w:hAnsi="Arial" w:cs="Arial"/>
        <w:sz w:val="24"/>
        <w:szCs w:val="24"/>
      </w:rPr>
      <w:t xml:space="preserve">Tran </w:t>
    </w:r>
    <w:sdt>
      <w:sdtPr>
        <w:rPr>
          <w:rFonts w:ascii="Arial" w:hAnsi="Arial" w:cs="Arial"/>
          <w:sz w:val="24"/>
          <w:szCs w:val="24"/>
        </w:rPr>
        <w:id w:val="1112862191"/>
        <w:docPartObj>
          <w:docPartGallery w:val="Page Numbers (Bottom of Page)"/>
          <w:docPartUnique/>
        </w:docPartObj>
      </w:sdtPr>
      <w:sdtEndPr>
        <w:rPr>
          <w:noProof/>
        </w:rPr>
      </w:sdtEndPr>
      <w:sdtContent>
        <w:r w:rsidRPr="00415231">
          <w:rPr>
            <w:rFonts w:ascii="Arial" w:hAnsi="Arial" w:cs="Arial"/>
            <w:sz w:val="24"/>
            <w:szCs w:val="24"/>
          </w:rPr>
          <w:fldChar w:fldCharType="begin"/>
        </w:r>
        <w:r w:rsidRPr="00415231">
          <w:rPr>
            <w:rFonts w:ascii="Arial" w:hAnsi="Arial" w:cs="Arial"/>
            <w:sz w:val="24"/>
            <w:szCs w:val="24"/>
          </w:rPr>
          <w:instrText xml:space="preserve"> PAGE   \* MERGEFORMAT </w:instrText>
        </w:r>
        <w:r w:rsidRPr="00415231">
          <w:rPr>
            <w:rFonts w:ascii="Arial" w:hAnsi="Arial" w:cs="Arial"/>
            <w:sz w:val="24"/>
            <w:szCs w:val="24"/>
          </w:rPr>
          <w:fldChar w:fldCharType="separate"/>
        </w:r>
        <w:r>
          <w:rPr>
            <w:rFonts w:ascii="Arial" w:hAnsi="Arial" w:cs="Arial"/>
            <w:noProof/>
            <w:sz w:val="24"/>
            <w:szCs w:val="24"/>
          </w:rPr>
          <w:t>27</w:t>
        </w:r>
        <w:r w:rsidRPr="00415231">
          <w:rPr>
            <w:rFonts w:ascii="Arial" w:hAnsi="Arial" w:cs="Arial"/>
            <w:noProof/>
            <w:sz w:val="24"/>
            <w:szCs w:val="24"/>
          </w:rPr>
          <w:fldChar w:fldCharType="end"/>
        </w:r>
      </w:sdtContent>
    </w:sdt>
  </w:p>
  <w:p w14:paraId="080BED46" w14:textId="77777777" w:rsidR="001878F2" w:rsidRDefault="001878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DB149" w14:textId="77777777" w:rsidR="00E73F9F" w:rsidRDefault="00E73F9F" w:rsidP="00415231">
      <w:pPr>
        <w:spacing w:after="0" w:line="240" w:lineRule="auto"/>
      </w:pPr>
      <w:r>
        <w:separator/>
      </w:r>
    </w:p>
  </w:footnote>
  <w:footnote w:type="continuationSeparator" w:id="0">
    <w:p w14:paraId="2F5406C3" w14:textId="77777777" w:rsidR="00E73F9F" w:rsidRDefault="00E73F9F" w:rsidP="00415231">
      <w:pPr>
        <w:spacing w:after="0" w:line="240" w:lineRule="auto"/>
      </w:pPr>
      <w:r>
        <w:continuationSeparator/>
      </w:r>
    </w:p>
  </w:footnote>
  <w:footnote w:type="continuationNotice" w:id="1">
    <w:p w14:paraId="619F3A9C" w14:textId="77777777" w:rsidR="00E73F9F" w:rsidRDefault="00E73F9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D81C1C"/>
    <w:multiLevelType w:val="hybridMultilevel"/>
    <w:tmpl w:val="D1E834EE"/>
    <w:lvl w:ilvl="0" w:tplc="E89C42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Diabetes Care&lt;/Style&gt;&lt;LeftDelim&gt;{&lt;/LeftDelim&gt;&lt;RightDelim&gt;}&lt;/RightDelim&gt;&lt;FontName&gt;Arial&lt;/FontName&gt;&lt;FontSize&gt;11&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D443D5"/>
    <w:rsid w:val="00002714"/>
    <w:rsid w:val="0000782C"/>
    <w:rsid w:val="000120E3"/>
    <w:rsid w:val="00014A84"/>
    <w:rsid w:val="0002131A"/>
    <w:rsid w:val="0002224F"/>
    <w:rsid w:val="00023E02"/>
    <w:rsid w:val="000248A3"/>
    <w:rsid w:val="00032364"/>
    <w:rsid w:val="00032B95"/>
    <w:rsid w:val="000342AA"/>
    <w:rsid w:val="000420B1"/>
    <w:rsid w:val="00042640"/>
    <w:rsid w:val="000428DA"/>
    <w:rsid w:val="00047D82"/>
    <w:rsid w:val="00056A6B"/>
    <w:rsid w:val="00056BE2"/>
    <w:rsid w:val="00060E9B"/>
    <w:rsid w:val="0006135B"/>
    <w:rsid w:val="00063D1A"/>
    <w:rsid w:val="00064A30"/>
    <w:rsid w:val="0006603E"/>
    <w:rsid w:val="000667E4"/>
    <w:rsid w:val="000720C2"/>
    <w:rsid w:val="00072B09"/>
    <w:rsid w:val="000731E8"/>
    <w:rsid w:val="00073985"/>
    <w:rsid w:val="00074E0F"/>
    <w:rsid w:val="00076068"/>
    <w:rsid w:val="000800B7"/>
    <w:rsid w:val="00094066"/>
    <w:rsid w:val="000956A8"/>
    <w:rsid w:val="000A030D"/>
    <w:rsid w:val="000A141D"/>
    <w:rsid w:val="000A2683"/>
    <w:rsid w:val="000A6C88"/>
    <w:rsid w:val="000B2B18"/>
    <w:rsid w:val="000B59E3"/>
    <w:rsid w:val="000B5EE2"/>
    <w:rsid w:val="000B6D7A"/>
    <w:rsid w:val="000C1FC5"/>
    <w:rsid w:val="000C4CB4"/>
    <w:rsid w:val="000D0676"/>
    <w:rsid w:val="000E0642"/>
    <w:rsid w:val="000E0D91"/>
    <w:rsid w:val="000E558C"/>
    <w:rsid w:val="000E61A8"/>
    <w:rsid w:val="000E7C36"/>
    <w:rsid w:val="000F57F3"/>
    <w:rsid w:val="000F5D81"/>
    <w:rsid w:val="000F5E06"/>
    <w:rsid w:val="000F65E4"/>
    <w:rsid w:val="000F7F24"/>
    <w:rsid w:val="0010274D"/>
    <w:rsid w:val="00105B81"/>
    <w:rsid w:val="00106C8D"/>
    <w:rsid w:val="00113420"/>
    <w:rsid w:val="00114160"/>
    <w:rsid w:val="00114380"/>
    <w:rsid w:val="0011519A"/>
    <w:rsid w:val="0011527A"/>
    <w:rsid w:val="00115C8A"/>
    <w:rsid w:val="00116A0D"/>
    <w:rsid w:val="00120BC9"/>
    <w:rsid w:val="00123354"/>
    <w:rsid w:val="001246FB"/>
    <w:rsid w:val="00124887"/>
    <w:rsid w:val="00131E5E"/>
    <w:rsid w:val="001362B5"/>
    <w:rsid w:val="001367C1"/>
    <w:rsid w:val="00147BC7"/>
    <w:rsid w:val="00152514"/>
    <w:rsid w:val="00154B6B"/>
    <w:rsid w:val="00156FB7"/>
    <w:rsid w:val="001602A5"/>
    <w:rsid w:val="00165813"/>
    <w:rsid w:val="00170EB7"/>
    <w:rsid w:val="001723EF"/>
    <w:rsid w:val="00182020"/>
    <w:rsid w:val="001877AC"/>
    <w:rsid w:val="001878F2"/>
    <w:rsid w:val="00187C74"/>
    <w:rsid w:val="00191B57"/>
    <w:rsid w:val="00193523"/>
    <w:rsid w:val="001A10AE"/>
    <w:rsid w:val="001A3395"/>
    <w:rsid w:val="001B63A2"/>
    <w:rsid w:val="001B7540"/>
    <w:rsid w:val="001B7B58"/>
    <w:rsid w:val="001C0F91"/>
    <w:rsid w:val="001C1C43"/>
    <w:rsid w:val="001C362A"/>
    <w:rsid w:val="001C64F7"/>
    <w:rsid w:val="001C716D"/>
    <w:rsid w:val="001D185D"/>
    <w:rsid w:val="001E3370"/>
    <w:rsid w:val="001E37B1"/>
    <w:rsid w:val="001F1B8A"/>
    <w:rsid w:val="001F5BDE"/>
    <w:rsid w:val="0020566A"/>
    <w:rsid w:val="0021404E"/>
    <w:rsid w:val="00215E30"/>
    <w:rsid w:val="00217D40"/>
    <w:rsid w:val="002259E7"/>
    <w:rsid w:val="002271B3"/>
    <w:rsid w:val="00235B7C"/>
    <w:rsid w:val="0025675E"/>
    <w:rsid w:val="00263966"/>
    <w:rsid w:val="002719E7"/>
    <w:rsid w:val="00271A98"/>
    <w:rsid w:val="002822CD"/>
    <w:rsid w:val="00284C0A"/>
    <w:rsid w:val="002863B9"/>
    <w:rsid w:val="00293877"/>
    <w:rsid w:val="002A5AE6"/>
    <w:rsid w:val="002A7B73"/>
    <w:rsid w:val="002B272E"/>
    <w:rsid w:val="002B3923"/>
    <w:rsid w:val="002B7186"/>
    <w:rsid w:val="002C1BD5"/>
    <w:rsid w:val="002C2CFB"/>
    <w:rsid w:val="002C3FB8"/>
    <w:rsid w:val="002C4D02"/>
    <w:rsid w:val="002C5F13"/>
    <w:rsid w:val="002D0A77"/>
    <w:rsid w:val="002D5865"/>
    <w:rsid w:val="002D5B24"/>
    <w:rsid w:val="002E1741"/>
    <w:rsid w:val="002E2B37"/>
    <w:rsid w:val="002E37B5"/>
    <w:rsid w:val="002E530E"/>
    <w:rsid w:val="002E6FDD"/>
    <w:rsid w:val="002E6FE5"/>
    <w:rsid w:val="002F0936"/>
    <w:rsid w:val="002F0A7F"/>
    <w:rsid w:val="002F10CA"/>
    <w:rsid w:val="002F1E53"/>
    <w:rsid w:val="0030139B"/>
    <w:rsid w:val="003036F0"/>
    <w:rsid w:val="003037F3"/>
    <w:rsid w:val="00306AE0"/>
    <w:rsid w:val="003074ED"/>
    <w:rsid w:val="00307925"/>
    <w:rsid w:val="003135AE"/>
    <w:rsid w:val="00321C3F"/>
    <w:rsid w:val="00324A99"/>
    <w:rsid w:val="00334A7A"/>
    <w:rsid w:val="00342410"/>
    <w:rsid w:val="00347EA6"/>
    <w:rsid w:val="00351933"/>
    <w:rsid w:val="00351A40"/>
    <w:rsid w:val="003540A0"/>
    <w:rsid w:val="00370B86"/>
    <w:rsid w:val="00370C61"/>
    <w:rsid w:val="0037363F"/>
    <w:rsid w:val="00381CBB"/>
    <w:rsid w:val="00390624"/>
    <w:rsid w:val="00391CC8"/>
    <w:rsid w:val="003927B8"/>
    <w:rsid w:val="00392EC6"/>
    <w:rsid w:val="003944DA"/>
    <w:rsid w:val="003A1A7D"/>
    <w:rsid w:val="003A52A3"/>
    <w:rsid w:val="003A5E00"/>
    <w:rsid w:val="003B2AA1"/>
    <w:rsid w:val="003B670F"/>
    <w:rsid w:val="003C752A"/>
    <w:rsid w:val="003D2860"/>
    <w:rsid w:val="003D3EB9"/>
    <w:rsid w:val="003D6135"/>
    <w:rsid w:val="003E1C07"/>
    <w:rsid w:val="003F1AC8"/>
    <w:rsid w:val="003F1E92"/>
    <w:rsid w:val="003F389F"/>
    <w:rsid w:val="003F72EA"/>
    <w:rsid w:val="00411A0D"/>
    <w:rsid w:val="00411A32"/>
    <w:rsid w:val="004133E7"/>
    <w:rsid w:val="00415231"/>
    <w:rsid w:val="004162E7"/>
    <w:rsid w:val="00416EF4"/>
    <w:rsid w:val="00424DEA"/>
    <w:rsid w:val="00425325"/>
    <w:rsid w:val="00435EDC"/>
    <w:rsid w:val="004368EC"/>
    <w:rsid w:val="00440F3C"/>
    <w:rsid w:val="004450E6"/>
    <w:rsid w:val="004469BE"/>
    <w:rsid w:val="00446D98"/>
    <w:rsid w:val="00447B82"/>
    <w:rsid w:val="00447DB8"/>
    <w:rsid w:val="00453C9A"/>
    <w:rsid w:val="00460F6E"/>
    <w:rsid w:val="00461F31"/>
    <w:rsid w:val="0046272B"/>
    <w:rsid w:val="00463B9C"/>
    <w:rsid w:val="00464A1B"/>
    <w:rsid w:val="00466603"/>
    <w:rsid w:val="00466A35"/>
    <w:rsid w:val="00470261"/>
    <w:rsid w:val="00472FC7"/>
    <w:rsid w:val="00474E66"/>
    <w:rsid w:val="00475E61"/>
    <w:rsid w:val="0048025B"/>
    <w:rsid w:val="004821CB"/>
    <w:rsid w:val="004835F6"/>
    <w:rsid w:val="004856C9"/>
    <w:rsid w:val="004902B6"/>
    <w:rsid w:val="00491758"/>
    <w:rsid w:val="00491B8A"/>
    <w:rsid w:val="0049244B"/>
    <w:rsid w:val="0049409C"/>
    <w:rsid w:val="00496611"/>
    <w:rsid w:val="004A3ABC"/>
    <w:rsid w:val="004A3DFB"/>
    <w:rsid w:val="004A5E99"/>
    <w:rsid w:val="004A6D4A"/>
    <w:rsid w:val="004A7952"/>
    <w:rsid w:val="004B057C"/>
    <w:rsid w:val="004B3C73"/>
    <w:rsid w:val="004C667F"/>
    <w:rsid w:val="004C69AF"/>
    <w:rsid w:val="004C713A"/>
    <w:rsid w:val="004D01D5"/>
    <w:rsid w:val="004D13A6"/>
    <w:rsid w:val="004D5D90"/>
    <w:rsid w:val="004D6761"/>
    <w:rsid w:val="004E25CF"/>
    <w:rsid w:val="004E3A8A"/>
    <w:rsid w:val="004F5944"/>
    <w:rsid w:val="004F5BB3"/>
    <w:rsid w:val="00502299"/>
    <w:rsid w:val="005042B0"/>
    <w:rsid w:val="00505492"/>
    <w:rsid w:val="00505D10"/>
    <w:rsid w:val="00512119"/>
    <w:rsid w:val="00517114"/>
    <w:rsid w:val="00520614"/>
    <w:rsid w:val="00520645"/>
    <w:rsid w:val="00520D9D"/>
    <w:rsid w:val="0052619D"/>
    <w:rsid w:val="00537CA7"/>
    <w:rsid w:val="005435A5"/>
    <w:rsid w:val="00546E46"/>
    <w:rsid w:val="0055005B"/>
    <w:rsid w:val="0055706A"/>
    <w:rsid w:val="00560BA0"/>
    <w:rsid w:val="00561CE2"/>
    <w:rsid w:val="005703F3"/>
    <w:rsid w:val="0057071F"/>
    <w:rsid w:val="00572C94"/>
    <w:rsid w:val="00574DBF"/>
    <w:rsid w:val="00575D61"/>
    <w:rsid w:val="005762D0"/>
    <w:rsid w:val="0057749D"/>
    <w:rsid w:val="00580A95"/>
    <w:rsid w:val="00580B3E"/>
    <w:rsid w:val="005816CF"/>
    <w:rsid w:val="00595E2E"/>
    <w:rsid w:val="005A4193"/>
    <w:rsid w:val="005A4972"/>
    <w:rsid w:val="005A6CDA"/>
    <w:rsid w:val="005B15C8"/>
    <w:rsid w:val="005C0E6F"/>
    <w:rsid w:val="005C61F0"/>
    <w:rsid w:val="005D5ACE"/>
    <w:rsid w:val="005D6DE9"/>
    <w:rsid w:val="005E262A"/>
    <w:rsid w:val="005E2EB5"/>
    <w:rsid w:val="005E4F24"/>
    <w:rsid w:val="005E66D4"/>
    <w:rsid w:val="005E7286"/>
    <w:rsid w:val="005E732C"/>
    <w:rsid w:val="005F2E25"/>
    <w:rsid w:val="005F2FBB"/>
    <w:rsid w:val="005F5E5A"/>
    <w:rsid w:val="0060346F"/>
    <w:rsid w:val="00606198"/>
    <w:rsid w:val="006072ED"/>
    <w:rsid w:val="00607BFF"/>
    <w:rsid w:val="00611FF9"/>
    <w:rsid w:val="006124A1"/>
    <w:rsid w:val="00624182"/>
    <w:rsid w:val="006247A9"/>
    <w:rsid w:val="00634F18"/>
    <w:rsid w:val="006376C8"/>
    <w:rsid w:val="006404F3"/>
    <w:rsid w:val="006564F7"/>
    <w:rsid w:val="006578E5"/>
    <w:rsid w:val="006612E2"/>
    <w:rsid w:val="0066776B"/>
    <w:rsid w:val="00670FBD"/>
    <w:rsid w:val="00672B8C"/>
    <w:rsid w:val="00675E97"/>
    <w:rsid w:val="00676054"/>
    <w:rsid w:val="00682397"/>
    <w:rsid w:val="00682F70"/>
    <w:rsid w:val="00684331"/>
    <w:rsid w:val="00687453"/>
    <w:rsid w:val="006A035D"/>
    <w:rsid w:val="006A1E42"/>
    <w:rsid w:val="006A21B0"/>
    <w:rsid w:val="006A27B3"/>
    <w:rsid w:val="006A4D64"/>
    <w:rsid w:val="006A52CD"/>
    <w:rsid w:val="006A69D6"/>
    <w:rsid w:val="006B0428"/>
    <w:rsid w:val="006B228E"/>
    <w:rsid w:val="006B7CCA"/>
    <w:rsid w:val="006C4202"/>
    <w:rsid w:val="006C56C1"/>
    <w:rsid w:val="006D505A"/>
    <w:rsid w:val="006D70B5"/>
    <w:rsid w:val="006E00B3"/>
    <w:rsid w:val="006E3F1E"/>
    <w:rsid w:val="006F55EF"/>
    <w:rsid w:val="00700A02"/>
    <w:rsid w:val="0070132B"/>
    <w:rsid w:val="00701931"/>
    <w:rsid w:val="0070253A"/>
    <w:rsid w:val="00703E9E"/>
    <w:rsid w:val="00705AF6"/>
    <w:rsid w:val="00706774"/>
    <w:rsid w:val="0071392E"/>
    <w:rsid w:val="00714AFC"/>
    <w:rsid w:val="00714B57"/>
    <w:rsid w:val="00724D93"/>
    <w:rsid w:val="00725722"/>
    <w:rsid w:val="007261E7"/>
    <w:rsid w:val="00730038"/>
    <w:rsid w:val="00731912"/>
    <w:rsid w:val="0073192A"/>
    <w:rsid w:val="00737C68"/>
    <w:rsid w:val="00742029"/>
    <w:rsid w:val="00745259"/>
    <w:rsid w:val="00751891"/>
    <w:rsid w:val="007540A9"/>
    <w:rsid w:val="00754817"/>
    <w:rsid w:val="00754B02"/>
    <w:rsid w:val="00755DC3"/>
    <w:rsid w:val="007651B8"/>
    <w:rsid w:val="00771758"/>
    <w:rsid w:val="00772675"/>
    <w:rsid w:val="0077381C"/>
    <w:rsid w:val="00776772"/>
    <w:rsid w:val="00777836"/>
    <w:rsid w:val="00777D9A"/>
    <w:rsid w:val="007811A8"/>
    <w:rsid w:val="007829F1"/>
    <w:rsid w:val="007855CA"/>
    <w:rsid w:val="00787866"/>
    <w:rsid w:val="007A3C71"/>
    <w:rsid w:val="007A457B"/>
    <w:rsid w:val="007A65B4"/>
    <w:rsid w:val="007B4FB7"/>
    <w:rsid w:val="007C0FF0"/>
    <w:rsid w:val="007C64F9"/>
    <w:rsid w:val="007D2B53"/>
    <w:rsid w:val="007E17D5"/>
    <w:rsid w:val="007E1AE3"/>
    <w:rsid w:val="007E75FC"/>
    <w:rsid w:val="007F092A"/>
    <w:rsid w:val="007F1BC9"/>
    <w:rsid w:val="007F36A1"/>
    <w:rsid w:val="0080020E"/>
    <w:rsid w:val="0080340A"/>
    <w:rsid w:val="0080542B"/>
    <w:rsid w:val="00807DC3"/>
    <w:rsid w:val="008111EA"/>
    <w:rsid w:val="008122C0"/>
    <w:rsid w:val="00816A04"/>
    <w:rsid w:val="00822EA9"/>
    <w:rsid w:val="008323C2"/>
    <w:rsid w:val="00836E0E"/>
    <w:rsid w:val="00840DAA"/>
    <w:rsid w:val="008419BE"/>
    <w:rsid w:val="00843EB1"/>
    <w:rsid w:val="00845B31"/>
    <w:rsid w:val="00847771"/>
    <w:rsid w:val="00852B08"/>
    <w:rsid w:val="0085318E"/>
    <w:rsid w:val="00861DA8"/>
    <w:rsid w:val="00863B09"/>
    <w:rsid w:val="00867B89"/>
    <w:rsid w:val="00872F0C"/>
    <w:rsid w:val="00876605"/>
    <w:rsid w:val="0087696D"/>
    <w:rsid w:val="00884F91"/>
    <w:rsid w:val="008938C0"/>
    <w:rsid w:val="008938EF"/>
    <w:rsid w:val="008941CD"/>
    <w:rsid w:val="008953D2"/>
    <w:rsid w:val="00896056"/>
    <w:rsid w:val="008A7658"/>
    <w:rsid w:val="008A76C9"/>
    <w:rsid w:val="008B04F8"/>
    <w:rsid w:val="008B3435"/>
    <w:rsid w:val="008B3F4D"/>
    <w:rsid w:val="008B6410"/>
    <w:rsid w:val="008C0D89"/>
    <w:rsid w:val="008C3FCB"/>
    <w:rsid w:val="008C68E3"/>
    <w:rsid w:val="008D2AE1"/>
    <w:rsid w:val="008E1F60"/>
    <w:rsid w:val="008E34BD"/>
    <w:rsid w:val="008F1B79"/>
    <w:rsid w:val="008F257C"/>
    <w:rsid w:val="008F40C6"/>
    <w:rsid w:val="008F46F8"/>
    <w:rsid w:val="008F6667"/>
    <w:rsid w:val="009042C7"/>
    <w:rsid w:val="00905D62"/>
    <w:rsid w:val="00907095"/>
    <w:rsid w:val="009146B0"/>
    <w:rsid w:val="00914C3B"/>
    <w:rsid w:val="009221F7"/>
    <w:rsid w:val="00922B21"/>
    <w:rsid w:val="0092633A"/>
    <w:rsid w:val="0092680A"/>
    <w:rsid w:val="00930674"/>
    <w:rsid w:val="0093081C"/>
    <w:rsid w:val="00931C54"/>
    <w:rsid w:val="00934FC3"/>
    <w:rsid w:val="00936335"/>
    <w:rsid w:val="00955EB6"/>
    <w:rsid w:val="00961E94"/>
    <w:rsid w:val="00962E92"/>
    <w:rsid w:val="00963DB0"/>
    <w:rsid w:val="00964FAB"/>
    <w:rsid w:val="00965CFB"/>
    <w:rsid w:val="00967D9B"/>
    <w:rsid w:val="00970701"/>
    <w:rsid w:val="00974FAF"/>
    <w:rsid w:val="00976216"/>
    <w:rsid w:val="0097638A"/>
    <w:rsid w:val="009817D7"/>
    <w:rsid w:val="00984B41"/>
    <w:rsid w:val="00984BF4"/>
    <w:rsid w:val="00991D88"/>
    <w:rsid w:val="00995056"/>
    <w:rsid w:val="00995E5F"/>
    <w:rsid w:val="009A4045"/>
    <w:rsid w:val="009A697B"/>
    <w:rsid w:val="009B4E7D"/>
    <w:rsid w:val="009C0909"/>
    <w:rsid w:val="009C3690"/>
    <w:rsid w:val="009D24F5"/>
    <w:rsid w:val="009E1CC9"/>
    <w:rsid w:val="009E44FF"/>
    <w:rsid w:val="009E6E76"/>
    <w:rsid w:val="009E7461"/>
    <w:rsid w:val="009F19E0"/>
    <w:rsid w:val="009F54EE"/>
    <w:rsid w:val="00A02C44"/>
    <w:rsid w:val="00A108E1"/>
    <w:rsid w:val="00A13568"/>
    <w:rsid w:val="00A15F60"/>
    <w:rsid w:val="00A377F7"/>
    <w:rsid w:val="00A40ABC"/>
    <w:rsid w:val="00A40FA1"/>
    <w:rsid w:val="00A43ECB"/>
    <w:rsid w:val="00A450C5"/>
    <w:rsid w:val="00A458EB"/>
    <w:rsid w:val="00A47EB8"/>
    <w:rsid w:val="00A51E60"/>
    <w:rsid w:val="00A52B43"/>
    <w:rsid w:val="00A531F9"/>
    <w:rsid w:val="00A53A29"/>
    <w:rsid w:val="00A54EC0"/>
    <w:rsid w:val="00A62B2F"/>
    <w:rsid w:val="00A64553"/>
    <w:rsid w:val="00A64CB2"/>
    <w:rsid w:val="00A71B87"/>
    <w:rsid w:val="00A72D72"/>
    <w:rsid w:val="00A7356D"/>
    <w:rsid w:val="00A74CFD"/>
    <w:rsid w:val="00A77672"/>
    <w:rsid w:val="00A80308"/>
    <w:rsid w:val="00A83886"/>
    <w:rsid w:val="00A8572D"/>
    <w:rsid w:val="00A94095"/>
    <w:rsid w:val="00A94C96"/>
    <w:rsid w:val="00A96B5E"/>
    <w:rsid w:val="00AA0ADA"/>
    <w:rsid w:val="00AA3FA7"/>
    <w:rsid w:val="00AA6293"/>
    <w:rsid w:val="00AA7758"/>
    <w:rsid w:val="00AB0AE7"/>
    <w:rsid w:val="00AB44B7"/>
    <w:rsid w:val="00AB7926"/>
    <w:rsid w:val="00AB7E4A"/>
    <w:rsid w:val="00AC3C69"/>
    <w:rsid w:val="00AD6403"/>
    <w:rsid w:val="00AE22E1"/>
    <w:rsid w:val="00AE2B3A"/>
    <w:rsid w:val="00AE50E6"/>
    <w:rsid w:val="00AF09D3"/>
    <w:rsid w:val="00AF0DC9"/>
    <w:rsid w:val="00AF3AC3"/>
    <w:rsid w:val="00AF3E0E"/>
    <w:rsid w:val="00AF4F4D"/>
    <w:rsid w:val="00AF5EA7"/>
    <w:rsid w:val="00B000FD"/>
    <w:rsid w:val="00B00426"/>
    <w:rsid w:val="00B01027"/>
    <w:rsid w:val="00B04F86"/>
    <w:rsid w:val="00B10809"/>
    <w:rsid w:val="00B14394"/>
    <w:rsid w:val="00B1504A"/>
    <w:rsid w:val="00B16C34"/>
    <w:rsid w:val="00B2359B"/>
    <w:rsid w:val="00B239FB"/>
    <w:rsid w:val="00B312B9"/>
    <w:rsid w:val="00B31753"/>
    <w:rsid w:val="00B32C55"/>
    <w:rsid w:val="00B4699A"/>
    <w:rsid w:val="00B469F5"/>
    <w:rsid w:val="00B47FF6"/>
    <w:rsid w:val="00B511D1"/>
    <w:rsid w:val="00B51A04"/>
    <w:rsid w:val="00B524B7"/>
    <w:rsid w:val="00B52D70"/>
    <w:rsid w:val="00B5461F"/>
    <w:rsid w:val="00B702FA"/>
    <w:rsid w:val="00B74DA1"/>
    <w:rsid w:val="00B7555A"/>
    <w:rsid w:val="00B7561D"/>
    <w:rsid w:val="00B756D8"/>
    <w:rsid w:val="00B76B3E"/>
    <w:rsid w:val="00B82739"/>
    <w:rsid w:val="00B82FE1"/>
    <w:rsid w:val="00B83A88"/>
    <w:rsid w:val="00B87737"/>
    <w:rsid w:val="00B93BDB"/>
    <w:rsid w:val="00B93E1E"/>
    <w:rsid w:val="00B95163"/>
    <w:rsid w:val="00BA67F8"/>
    <w:rsid w:val="00BB2DA5"/>
    <w:rsid w:val="00BC16CA"/>
    <w:rsid w:val="00BC2E28"/>
    <w:rsid w:val="00BD3451"/>
    <w:rsid w:val="00BD454C"/>
    <w:rsid w:val="00BD5C73"/>
    <w:rsid w:val="00BE07F4"/>
    <w:rsid w:val="00BE7B8B"/>
    <w:rsid w:val="00BE7C07"/>
    <w:rsid w:val="00BF10E0"/>
    <w:rsid w:val="00BF1E1C"/>
    <w:rsid w:val="00BF22FB"/>
    <w:rsid w:val="00C01894"/>
    <w:rsid w:val="00C04FAF"/>
    <w:rsid w:val="00C0711E"/>
    <w:rsid w:val="00C10446"/>
    <w:rsid w:val="00C10AC1"/>
    <w:rsid w:val="00C12A48"/>
    <w:rsid w:val="00C162C6"/>
    <w:rsid w:val="00C235F4"/>
    <w:rsid w:val="00C25007"/>
    <w:rsid w:val="00C268CA"/>
    <w:rsid w:val="00C316D0"/>
    <w:rsid w:val="00C36708"/>
    <w:rsid w:val="00C3675F"/>
    <w:rsid w:val="00C4049E"/>
    <w:rsid w:val="00C4130E"/>
    <w:rsid w:val="00C43DC9"/>
    <w:rsid w:val="00C463ED"/>
    <w:rsid w:val="00C46775"/>
    <w:rsid w:val="00C470C0"/>
    <w:rsid w:val="00C5028F"/>
    <w:rsid w:val="00C51111"/>
    <w:rsid w:val="00C538B7"/>
    <w:rsid w:val="00C563DB"/>
    <w:rsid w:val="00C6152C"/>
    <w:rsid w:val="00C61971"/>
    <w:rsid w:val="00C66A31"/>
    <w:rsid w:val="00C67989"/>
    <w:rsid w:val="00C719CD"/>
    <w:rsid w:val="00C84BB1"/>
    <w:rsid w:val="00C84DDB"/>
    <w:rsid w:val="00C91C2C"/>
    <w:rsid w:val="00C928B9"/>
    <w:rsid w:val="00C944BC"/>
    <w:rsid w:val="00C94C22"/>
    <w:rsid w:val="00C96628"/>
    <w:rsid w:val="00CA13B8"/>
    <w:rsid w:val="00CA1A27"/>
    <w:rsid w:val="00CB72E4"/>
    <w:rsid w:val="00CC2B95"/>
    <w:rsid w:val="00CC3EF1"/>
    <w:rsid w:val="00CC4D6D"/>
    <w:rsid w:val="00CC6D1B"/>
    <w:rsid w:val="00CD07FF"/>
    <w:rsid w:val="00CD2081"/>
    <w:rsid w:val="00CD45B2"/>
    <w:rsid w:val="00CD62E1"/>
    <w:rsid w:val="00CE1617"/>
    <w:rsid w:val="00CE210B"/>
    <w:rsid w:val="00CE506C"/>
    <w:rsid w:val="00CE5C17"/>
    <w:rsid w:val="00CE7C70"/>
    <w:rsid w:val="00CF45A0"/>
    <w:rsid w:val="00CF72F1"/>
    <w:rsid w:val="00D05CD0"/>
    <w:rsid w:val="00D06695"/>
    <w:rsid w:val="00D06DF6"/>
    <w:rsid w:val="00D06F80"/>
    <w:rsid w:val="00D122E2"/>
    <w:rsid w:val="00D12BAD"/>
    <w:rsid w:val="00D21B7A"/>
    <w:rsid w:val="00D22287"/>
    <w:rsid w:val="00D222DE"/>
    <w:rsid w:val="00D26108"/>
    <w:rsid w:val="00D33504"/>
    <w:rsid w:val="00D3530D"/>
    <w:rsid w:val="00D378DB"/>
    <w:rsid w:val="00D408CD"/>
    <w:rsid w:val="00D443D5"/>
    <w:rsid w:val="00D46316"/>
    <w:rsid w:val="00D505C1"/>
    <w:rsid w:val="00D51F54"/>
    <w:rsid w:val="00D52E9F"/>
    <w:rsid w:val="00D649C1"/>
    <w:rsid w:val="00D671FB"/>
    <w:rsid w:val="00D712EB"/>
    <w:rsid w:val="00D71DDA"/>
    <w:rsid w:val="00D756D6"/>
    <w:rsid w:val="00D82744"/>
    <w:rsid w:val="00D83097"/>
    <w:rsid w:val="00D8559F"/>
    <w:rsid w:val="00D869F8"/>
    <w:rsid w:val="00D87A21"/>
    <w:rsid w:val="00D91D72"/>
    <w:rsid w:val="00D93DE5"/>
    <w:rsid w:val="00D966F4"/>
    <w:rsid w:val="00DA0F84"/>
    <w:rsid w:val="00DA3506"/>
    <w:rsid w:val="00DA3AC2"/>
    <w:rsid w:val="00DA7A24"/>
    <w:rsid w:val="00DA7A3F"/>
    <w:rsid w:val="00DB01DE"/>
    <w:rsid w:val="00DB0796"/>
    <w:rsid w:val="00DB3AD0"/>
    <w:rsid w:val="00DB66D5"/>
    <w:rsid w:val="00DC3157"/>
    <w:rsid w:val="00DC6508"/>
    <w:rsid w:val="00DC6AF2"/>
    <w:rsid w:val="00DD0931"/>
    <w:rsid w:val="00DD11CE"/>
    <w:rsid w:val="00DD7E12"/>
    <w:rsid w:val="00DE35D6"/>
    <w:rsid w:val="00DE376E"/>
    <w:rsid w:val="00DE6590"/>
    <w:rsid w:val="00DF001A"/>
    <w:rsid w:val="00DF6450"/>
    <w:rsid w:val="00E02E95"/>
    <w:rsid w:val="00E037FD"/>
    <w:rsid w:val="00E03E2B"/>
    <w:rsid w:val="00E067F4"/>
    <w:rsid w:val="00E07CD2"/>
    <w:rsid w:val="00E1296E"/>
    <w:rsid w:val="00E13BC4"/>
    <w:rsid w:val="00E14AA0"/>
    <w:rsid w:val="00E22B9F"/>
    <w:rsid w:val="00E33079"/>
    <w:rsid w:val="00E363DF"/>
    <w:rsid w:val="00E36BA0"/>
    <w:rsid w:val="00E42BDC"/>
    <w:rsid w:val="00E42FF2"/>
    <w:rsid w:val="00E462C6"/>
    <w:rsid w:val="00E5511F"/>
    <w:rsid w:val="00E603B2"/>
    <w:rsid w:val="00E61F4B"/>
    <w:rsid w:val="00E657A0"/>
    <w:rsid w:val="00E6655C"/>
    <w:rsid w:val="00E722BC"/>
    <w:rsid w:val="00E73F9F"/>
    <w:rsid w:val="00E93C7A"/>
    <w:rsid w:val="00E93F51"/>
    <w:rsid w:val="00E9420A"/>
    <w:rsid w:val="00E95AE3"/>
    <w:rsid w:val="00EA0B71"/>
    <w:rsid w:val="00EA0FFA"/>
    <w:rsid w:val="00EA4733"/>
    <w:rsid w:val="00EB4613"/>
    <w:rsid w:val="00EB4B57"/>
    <w:rsid w:val="00EC701D"/>
    <w:rsid w:val="00ED61B3"/>
    <w:rsid w:val="00EE3508"/>
    <w:rsid w:val="00EF1230"/>
    <w:rsid w:val="00EF5314"/>
    <w:rsid w:val="00EF6390"/>
    <w:rsid w:val="00EF7371"/>
    <w:rsid w:val="00EF77AD"/>
    <w:rsid w:val="00F00059"/>
    <w:rsid w:val="00F00B68"/>
    <w:rsid w:val="00F0268B"/>
    <w:rsid w:val="00F033E8"/>
    <w:rsid w:val="00F10046"/>
    <w:rsid w:val="00F12F79"/>
    <w:rsid w:val="00F16738"/>
    <w:rsid w:val="00F16DD7"/>
    <w:rsid w:val="00F211C2"/>
    <w:rsid w:val="00F309A5"/>
    <w:rsid w:val="00F31A95"/>
    <w:rsid w:val="00F61A55"/>
    <w:rsid w:val="00F6393B"/>
    <w:rsid w:val="00F67AA8"/>
    <w:rsid w:val="00F7008F"/>
    <w:rsid w:val="00F71039"/>
    <w:rsid w:val="00F71AC4"/>
    <w:rsid w:val="00F736EA"/>
    <w:rsid w:val="00F81D1E"/>
    <w:rsid w:val="00F824EC"/>
    <w:rsid w:val="00F82FA9"/>
    <w:rsid w:val="00F87356"/>
    <w:rsid w:val="00F92C02"/>
    <w:rsid w:val="00F92F15"/>
    <w:rsid w:val="00F95404"/>
    <w:rsid w:val="00F96ACE"/>
    <w:rsid w:val="00F96DD3"/>
    <w:rsid w:val="00FA1F74"/>
    <w:rsid w:val="00FA3E04"/>
    <w:rsid w:val="00FB2255"/>
    <w:rsid w:val="00FB674C"/>
    <w:rsid w:val="00FB677D"/>
    <w:rsid w:val="00FC01C5"/>
    <w:rsid w:val="00FC13A8"/>
    <w:rsid w:val="00FC27F7"/>
    <w:rsid w:val="00FC2A69"/>
    <w:rsid w:val="00FC4DA9"/>
    <w:rsid w:val="00FC7B60"/>
    <w:rsid w:val="00FD040D"/>
    <w:rsid w:val="00FD0F5F"/>
    <w:rsid w:val="00FD2D27"/>
    <w:rsid w:val="00FD7A87"/>
    <w:rsid w:val="00FE00B1"/>
    <w:rsid w:val="00FE236A"/>
    <w:rsid w:val="00FE3F2A"/>
    <w:rsid w:val="00FE4ACF"/>
    <w:rsid w:val="00FF1248"/>
    <w:rsid w:val="00FF150D"/>
    <w:rsid w:val="0A153472"/>
    <w:rsid w:val="3F33C1E3"/>
    <w:rsid w:val="63D13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358DF"/>
  <w15:chartTrackingRefBased/>
  <w15:docId w15:val="{5DC7485C-51F5-4C36-ADD4-9D66B7F32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231"/>
  </w:style>
  <w:style w:type="paragraph" w:styleId="Footer">
    <w:name w:val="footer"/>
    <w:basedOn w:val="Normal"/>
    <w:link w:val="FooterChar"/>
    <w:uiPriority w:val="99"/>
    <w:unhideWhenUsed/>
    <w:rsid w:val="00415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231"/>
  </w:style>
  <w:style w:type="character" w:styleId="Hyperlink">
    <w:name w:val="Hyperlink"/>
    <w:basedOn w:val="DefaultParagraphFont"/>
    <w:uiPriority w:val="99"/>
    <w:unhideWhenUsed/>
    <w:rsid w:val="00EE3508"/>
    <w:rPr>
      <w:color w:val="0563C1" w:themeColor="hyperlink"/>
      <w:u w:val="single"/>
    </w:rPr>
  </w:style>
  <w:style w:type="paragraph" w:customStyle="1" w:styleId="EndNoteBibliographyTitle">
    <w:name w:val="EndNote Bibliography Title"/>
    <w:basedOn w:val="Normal"/>
    <w:link w:val="EndNoteBibliographyTitleChar"/>
    <w:rsid w:val="00EE3508"/>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EE3508"/>
    <w:rPr>
      <w:rFonts w:ascii="Arial" w:hAnsi="Arial" w:cs="Arial"/>
      <w:noProof/>
    </w:rPr>
  </w:style>
  <w:style w:type="paragraph" w:customStyle="1" w:styleId="EndNoteBibliography">
    <w:name w:val="EndNote Bibliography"/>
    <w:basedOn w:val="Normal"/>
    <w:link w:val="EndNoteBibliographyChar"/>
    <w:rsid w:val="00EE3508"/>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EE3508"/>
    <w:rPr>
      <w:rFonts w:ascii="Arial" w:hAnsi="Arial" w:cs="Arial"/>
      <w:noProof/>
    </w:rPr>
  </w:style>
  <w:style w:type="paragraph" w:styleId="BalloonText">
    <w:name w:val="Balloon Text"/>
    <w:basedOn w:val="Normal"/>
    <w:link w:val="BalloonTextChar"/>
    <w:uiPriority w:val="99"/>
    <w:semiHidden/>
    <w:unhideWhenUsed/>
    <w:rsid w:val="000F65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5E4"/>
    <w:rPr>
      <w:rFonts w:ascii="Segoe UI" w:hAnsi="Segoe UI" w:cs="Segoe UI"/>
      <w:sz w:val="18"/>
      <w:szCs w:val="18"/>
    </w:rPr>
  </w:style>
  <w:style w:type="paragraph" w:styleId="NormalWeb">
    <w:name w:val="Normal (Web)"/>
    <w:basedOn w:val="Normal"/>
    <w:uiPriority w:val="99"/>
    <w:unhideWhenUsed/>
    <w:rsid w:val="00E22B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extensionhighlight">
    <w:name w:val="contextualextensionhighlight"/>
    <w:basedOn w:val="DefaultParagraphFont"/>
    <w:rsid w:val="00E22B9F"/>
  </w:style>
  <w:style w:type="paragraph" w:styleId="ListParagraph">
    <w:name w:val="List Paragraph"/>
    <w:basedOn w:val="Normal"/>
    <w:uiPriority w:val="34"/>
    <w:qFormat/>
    <w:rsid w:val="006C56C1"/>
    <w:pPr>
      <w:ind w:left="720"/>
      <w:contextualSpacing/>
    </w:pPr>
  </w:style>
  <w:style w:type="character" w:styleId="CommentReference">
    <w:name w:val="annotation reference"/>
    <w:basedOn w:val="DefaultParagraphFont"/>
    <w:uiPriority w:val="99"/>
    <w:semiHidden/>
    <w:unhideWhenUsed/>
    <w:rsid w:val="008A7658"/>
    <w:rPr>
      <w:sz w:val="16"/>
      <w:szCs w:val="16"/>
    </w:rPr>
  </w:style>
  <w:style w:type="paragraph" w:styleId="CommentText">
    <w:name w:val="annotation text"/>
    <w:basedOn w:val="Normal"/>
    <w:link w:val="CommentTextChar"/>
    <w:uiPriority w:val="99"/>
    <w:semiHidden/>
    <w:unhideWhenUsed/>
    <w:rsid w:val="008A7658"/>
    <w:pPr>
      <w:spacing w:line="240" w:lineRule="auto"/>
    </w:pPr>
    <w:rPr>
      <w:sz w:val="20"/>
      <w:szCs w:val="20"/>
    </w:rPr>
  </w:style>
  <w:style w:type="character" w:customStyle="1" w:styleId="CommentTextChar">
    <w:name w:val="Comment Text Char"/>
    <w:basedOn w:val="DefaultParagraphFont"/>
    <w:link w:val="CommentText"/>
    <w:uiPriority w:val="99"/>
    <w:semiHidden/>
    <w:rsid w:val="008A7658"/>
    <w:rPr>
      <w:sz w:val="20"/>
      <w:szCs w:val="20"/>
    </w:rPr>
  </w:style>
  <w:style w:type="paragraph" w:styleId="CommentSubject">
    <w:name w:val="annotation subject"/>
    <w:basedOn w:val="CommentText"/>
    <w:next w:val="CommentText"/>
    <w:link w:val="CommentSubjectChar"/>
    <w:uiPriority w:val="99"/>
    <w:semiHidden/>
    <w:unhideWhenUsed/>
    <w:rsid w:val="008A7658"/>
    <w:rPr>
      <w:b/>
      <w:bCs/>
    </w:rPr>
  </w:style>
  <w:style w:type="character" w:customStyle="1" w:styleId="CommentSubjectChar">
    <w:name w:val="Comment Subject Char"/>
    <w:basedOn w:val="CommentTextChar"/>
    <w:link w:val="CommentSubject"/>
    <w:uiPriority w:val="99"/>
    <w:semiHidden/>
    <w:rsid w:val="008A7658"/>
    <w:rPr>
      <w:b/>
      <w:bCs/>
      <w:sz w:val="20"/>
      <w:szCs w:val="20"/>
    </w:rPr>
  </w:style>
  <w:style w:type="character" w:styleId="LineNumber">
    <w:name w:val="line number"/>
    <w:basedOn w:val="DefaultParagraphFont"/>
    <w:uiPriority w:val="99"/>
    <w:semiHidden/>
    <w:unhideWhenUsed/>
    <w:rsid w:val="003F72EA"/>
  </w:style>
  <w:style w:type="paragraph" w:styleId="Revision">
    <w:name w:val="Revision"/>
    <w:hidden/>
    <w:uiPriority w:val="99"/>
    <w:semiHidden/>
    <w:rsid w:val="000342AA"/>
    <w:pPr>
      <w:spacing w:after="0" w:line="240" w:lineRule="auto"/>
    </w:pPr>
  </w:style>
  <w:style w:type="character" w:styleId="Strong">
    <w:name w:val="Strong"/>
    <w:basedOn w:val="DefaultParagraphFont"/>
    <w:uiPriority w:val="22"/>
    <w:qFormat/>
    <w:rsid w:val="0006135B"/>
    <w:rPr>
      <w:b/>
      <w:bCs/>
    </w:rPr>
  </w:style>
  <w:style w:type="character" w:customStyle="1" w:styleId="UnresolvedMention1">
    <w:name w:val="Unresolved Mention1"/>
    <w:basedOn w:val="DefaultParagraphFont"/>
    <w:uiPriority w:val="99"/>
    <w:semiHidden/>
    <w:unhideWhenUsed/>
    <w:rsid w:val="00B82FE1"/>
    <w:rPr>
      <w:color w:val="605E5C"/>
      <w:shd w:val="clear" w:color="auto" w:fill="E1DFDD"/>
    </w:rPr>
  </w:style>
  <w:style w:type="character" w:styleId="UnresolvedMention">
    <w:name w:val="Unresolved Mention"/>
    <w:basedOn w:val="DefaultParagraphFont"/>
    <w:uiPriority w:val="99"/>
    <w:semiHidden/>
    <w:unhideWhenUsed/>
    <w:rsid w:val="001362B5"/>
    <w:rPr>
      <w:color w:val="605E5C"/>
      <w:shd w:val="clear" w:color="auto" w:fill="E1DFDD"/>
    </w:rPr>
  </w:style>
  <w:style w:type="paragraph" w:customStyle="1" w:styleId="MDPI16affiliation">
    <w:name w:val="MDPI_1.6_affiliation"/>
    <w:basedOn w:val="Normal"/>
    <w:qFormat/>
    <w:rsid w:val="00491758"/>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character" w:styleId="FollowedHyperlink">
    <w:name w:val="FollowedHyperlink"/>
    <w:basedOn w:val="DefaultParagraphFont"/>
    <w:uiPriority w:val="99"/>
    <w:semiHidden/>
    <w:unhideWhenUsed/>
    <w:rsid w:val="00435EDC"/>
    <w:rPr>
      <w:color w:val="954F72" w:themeColor="followedHyperlink"/>
      <w:u w:val="single"/>
    </w:rPr>
  </w:style>
  <w:style w:type="table" w:styleId="TableGrid">
    <w:name w:val="Table Grid"/>
    <w:basedOn w:val="TableNormal"/>
    <w:uiPriority w:val="39"/>
    <w:rsid w:val="00021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274976">
      <w:bodyDiv w:val="1"/>
      <w:marLeft w:val="0"/>
      <w:marRight w:val="0"/>
      <w:marTop w:val="0"/>
      <w:marBottom w:val="0"/>
      <w:divBdr>
        <w:top w:val="none" w:sz="0" w:space="0" w:color="auto"/>
        <w:left w:val="none" w:sz="0" w:space="0" w:color="auto"/>
        <w:bottom w:val="none" w:sz="0" w:space="0" w:color="auto"/>
        <w:right w:val="none" w:sz="0" w:space="0" w:color="auto"/>
      </w:divBdr>
    </w:div>
    <w:div w:id="52242715">
      <w:bodyDiv w:val="1"/>
      <w:marLeft w:val="0"/>
      <w:marRight w:val="0"/>
      <w:marTop w:val="0"/>
      <w:marBottom w:val="0"/>
      <w:divBdr>
        <w:top w:val="none" w:sz="0" w:space="0" w:color="auto"/>
        <w:left w:val="none" w:sz="0" w:space="0" w:color="auto"/>
        <w:bottom w:val="none" w:sz="0" w:space="0" w:color="auto"/>
        <w:right w:val="none" w:sz="0" w:space="0" w:color="auto"/>
      </w:divBdr>
    </w:div>
    <w:div w:id="329219734">
      <w:bodyDiv w:val="1"/>
      <w:marLeft w:val="0"/>
      <w:marRight w:val="0"/>
      <w:marTop w:val="0"/>
      <w:marBottom w:val="0"/>
      <w:divBdr>
        <w:top w:val="none" w:sz="0" w:space="0" w:color="auto"/>
        <w:left w:val="none" w:sz="0" w:space="0" w:color="auto"/>
        <w:bottom w:val="none" w:sz="0" w:space="0" w:color="auto"/>
        <w:right w:val="none" w:sz="0" w:space="0" w:color="auto"/>
      </w:divBdr>
    </w:div>
    <w:div w:id="335426260">
      <w:bodyDiv w:val="1"/>
      <w:marLeft w:val="0"/>
      <w:marRight w:val="0"/>
      <w:marTop w:val="0"/>
      <w:marBottom w:val="0"/>
      <w:divBdr>
        <w:top w:val="none" w:sz="0" w:space="0" w:color="auto"/>
        <w:left w:val="none" w:sz="0" w:space="0" w:color="auto"/>
        <w:bottom w:val="none" w:sz="0" w:space="0" w:color="auto"/>
        <w:right w:val="none" w:sz="0" w:space="0" w:color="auto"/>
      </w:divBdr>
    </w:div>
    <w:div w:id="351536596">
      <w:bodyDiv w:val="1"/>
      <w:marLeft w:val="0"/>
      <w:marRight w:val="0"/>
      <w:marTop w:val="0"/>
      <w:marBottom w:val="0"/>
      <w:divBdr>
        <w:top w:val="none" w:sz="0" w:space="0" w:color="auto"/>
        <w:left w:val="none" w:sz="0" w:space="0" w:color="auto"/>
        <w:bottom w:val="none" w:sz="0" w:space="0" w:color="auto"/>
        <w:right w:val="none" w:sz="0" w:space="0" w:color="auto"/>
      </w:divBdr>
    </w:div>
    <w:div w:id="395595794">
      <w:bodyDiv w:val="1"/>
      <w:marLeft w:val="0"/>
      <w:marRight w:val="0"/>
      <w:marTop w:val="0"/>
      <w:marBottom w:val="0"/>
      <w:divBdr>
        <w:top w:val="none" w:sz="0" w:space="0" w:color="auto"/>
        <w:left w:val="none" w:sz="0" w:space="0" w:color="auto"/>
        <w:bottom w:val="none" w:sz="0" w:space="0" w:color="auto"/>
        <w:right w:val="none" w:sz="0" w:space="0" w:color="auto"/>
      </w:divBdr>
    </w:div>
    <w:div w:id="438067633">
      <w:bodyDiv w:val="1"/>
      <w:marLeft w:val="0"/>
      <w:marRight w:val="0"/>
      <w:marTop w:val="0"/>
      <w:marBottom w:val="0"/>
      <w:divBdr>
        <w:top w:val="none" w:sz="0" w:space="0" w:color="auto"/>
        <w:left w:val="none" w:sz="0" w:space="0" w:color="auto"/>
        <w:bottom w:val="none" w:sz="0" w:space="0" w:color="auto"/>
        <w:right w:val="none" w:sz="0" w:space="0" w:color="auto"/>
      </w:divBdr>
    </w:div>
    <w:div w:id="440075515">
      <w:bodyDiv w:val="1"/>
      <w:marLeft w:val="0"/>
      <w:marRight w:val="0"/>
      <w:marTop w:val="0"/>
      <w:marBottom w:val="0"/>
      <w:divBdr>
        <w:top w:val="none" w:sz="0" w:space="0" w:color="auto"/>
        <w:left w:val="none" w:sz="0" w:space="0" w:color="auto"/>
        <w:bottom w:val="none" w:sz="0" w:space="0" w:color="auto"/>
        <w:right w:val="none" w:sz="0" w:space="0" w:color="auto"/>
      </w:divBdr>
    </w:div>
    <w:div w:id="464934166">
      <w:bodyDiv w:val="1"/>
      <w:marLeft w:val="0"/>
      <w:marRight w:val="0"/>
      <w:marTop w:val="0"/>
      <w:marBottom w:val="0"/>
      <w:divBdr>
        <w:top w:val="none" w:sz="0" w:space="0" w:color="auto"/>
        <w:left w:val="none" w:sz="0" w:space="0" w:color="auto"/>
        <w:bottom w:val="none" w:sz="0" w:space="0" w:color="auto"/>
        <w:right w:val="none" w:sz="0" w:space="0" w:color="auto"/>
      </w:divBdr>
    </w:div>
    <w:div w:id="473177685">
      <w:bodyDiv w:val="1"/>
      <w:marLeft w:val="0"/>
      <w:marRight w:val="0"/>
      <w:marTop w:val="0"/>
      <w:marBottom w:val="0"/>
      <w:divBdr>
        <w:top w:val="none" w:sz="0" w:space="0" w:color="auto"/>
        <w:left w:val="none" w:sz="0" w:space="0" w:color="auto"/>
        <w:bottom w:val="none" w:sz="0" w:space="0" w:color="auto"/>
        <w:right w:val="none" w:sz="0" w:space="0" w:color="auto"/>
      </w:divBdr>
    </w:div>
    <w:div w:id="487331473">
      <w:bodyDiv w:val="1"/>
      <w:marLeft w:val="0"/>
      <w:marRight w:val="0"/>
      <w:marTop w:val="0"/>
      <w:marBottom w:val="0"/>
      <w:divBdr>
        <w:top w:val="none" w:sz="0" w:space="0" w:color="auto"/>
        <w:left w:val="none" w:sz="0" w:space="0" w:color="auto"/>
        <w:bottom w:val="none" w:sz="0" w:space="0" w:color="auto"/>
        <w:right w:val="none" w:sz="0" w:space="0" w:color="auto"/>
      </w:divBdr>
    </w:div>
    <w:div w:id="511409530">
      <w:bodyDiv w:val="1"/>
      <w:marLeft w:val="0"/>
      <w:marRight w:val="0"/>
      <w:marTop w:val="0"/>
      <w:marBottom w:val="0"/>
      <w:divBdr>
        <w:top w:val="none" w:sz="0" w:space="0" w:color="auto"/>
        <w:left w:val="none" w:sz="0" w:space="0" w:color="auto"/>
        <w:bottom w:val="none" w:sz="0" w:space="0" w:color="auto"/>
        <w:right w:val="none" w:sz="0" w:space="0" w:color="auto"/>
      </w:divBdr>
    </w:div>
    <w:div w:id="514268203">
      <w:bodyDiv w:val="1"/>
      <w:marLeft w:val="0"/>
      <w:marRight w:val="0"/>
      <w:marTop w:val="0"/>
      <w:marBottom w:val="0"/>
      <w:divBdr>
        <w:top w:val="none" w:sz="0" w:space="0" w:color="auto"/>
        <w:left w:val="none" w:sz="0" w:space="0" w:color="auto"/>
        <w:bottom w:val="none" w:sz="0" w:space="0" w:color="auto"/>
        <w:right w:val="none" w:sz="0" w:space="0" w:color="auto"/>
      </w:divBdr>
    </w:div>
    <w:div w:id="554052669">
      <w:bodyDiv w:val="1"/>
      <w:marLeft w:val="0"/>
      <w:marRight w:val="0"/>
      <w:marTop w:val="0"/>
      <w:marBottom w:val="0"/>
      <w:divBdr>
        <w:top w:val="none" w:sz="0" w:space="0" w:color="auto"/>
        <w:left w:val="none" w:sz="0" w:space="0" w:color="auto"/>
        <w:bottom w:val="none" w:sz="0" w:space="0" w:color="auto"/>
        <w:right w:val="none" w:sz="0" w:space="0" w:color="auto"/>
      </w:divBdr>
    </w:div>
    <w:div w:id="555899169">
      <w:bodyDiv w:val="1"/>
      <w:marLeft w:val="0"/>
      <w:marRight w:val="0"/>
      <w:marTop w:val="0"/>
      <w:marBottom w:val="0"/>
      <w:divBdr>
        <w:top w:val="none" w:sz="0" w:space="0" w:color="auto"/>
        <w:left w:val="none" w:sz="0" w:space="0" w:color="auto"/>
        <w:bottom w:val="none" w:sz="0" w:space="0" w:color="auto"/>
        <w:right w:val="none" w:sz="0" w:space="0" w:color="auto"/>
      </w:divBdr>
    </w:div>
    <w:div w:id="579289909">
      <w:bodyDiv w:val="1"/>
      <w:marLeft w:val="0"/>
      <w:marRight w:val="0"/>
      <w:marTop w:val="0"/>
      <w:marBottom w:val="0"/>
      <w:divBdr>
        <w:top w:val="none" w:sz="0" w:space="0" w:color="auto"/>
        <w:left w:val="none" w:sz="0" w:space="0" w:color="auto"/>
        <w:bottom w:val="none" w:sz="0" w:space="0" w:color="auto"/>
        <w:right w:val="none" w:sz="0" w:space="0" w:color="auto"/>
      </w:divBdr>
    </w:div>
    <w:div w:id="624771304">
      <w:bodyDiv w:val="1"/>
      <w:marLeft w:val="0"/>
      <w:marRight w:val="0"/>
      <w:marTop w:val="0"/>
      <w:marBottom w:val="0"/>
      <w:divBdr>
        <w:top w:val="none" w:sz="0" w:space="0" w:color="auto"/>
        <w:left w:val="none" w:sz="0" w:space="0" w:color="auto"/>
        <w:bottom w:val="none" w:sz="0" w:space="0" w:color="auto"/>
        <w:right w:val="none" w:sz="0" w:space="0" w:color="auto"/>
      </w:divBdr>
    </w:div>
    <w:div w:id="629213364">
      <w:bodyDiv w:val="1"/>
      <w:marLeft w:val="0"/>
      <w:marRight w:val="0"/>
      <w:marTop w:val="0"/>
      <w:marBottom w:val="0"/>
      <w:divBdr>
        <w:top w:val="none" w:sz="0" w:space="0" w:color="auto"/>
        <w:left w:val="none" w:sz="0" w:space="0" w:color="auto"/>
        <w:bottom w:val="none" w:sz="0" w:space="0" w:color="auto"/>
        <w:right w:val="none" w:sz="0" w:space="0" w:color="auto"/>
      </w:divBdr>
    </w:div>
    <w:div w:id="669139548">
      <w:bodyDiv w:val="1"/>
      <w:marLeft w:val="0"/>
      <w:marRight w:val="0"/>
      <w:marTop w:val="0"/>
      <w:marBottom w:val="0"/>
      <w:divBdr>
        <w:top w:val="none" w:sz="0" w:space="0" w:color="auto"/>
        <w:left w:val="none" w:sz="0" w:space="0" w:color="auto"/>
        <w:bottom w:val="none" w:sz="0" w:space="0" w:color="auto"/>
        <w:right w:val="none" w:sz="0" w:space="0" w:color="auto"/>
      </w:divBdr>
    </w:div>
    <w:div w:id="693118823">
      <w:bodyDiv w:val="1"/>
      <w:marLeft w:val="0"/>
      <w:marRight w:val="0"/>
      <w:marTop w:val="0"/>
      <w:marBottom w:val="0"/>
      <w:divBdr>
        <w:top w:val="none" w:sz="0" w:space="0" w:color="auto"/>
        <w:left w:val="none" w:sz="0" w:space="0" w:color="auto"/>
        <w:bottom w:val="none" w:sz="0" w:space="0" w:color="auto"/>
        <w:right w:val="none" w:sz="0" w:space="0" w:color="auto"/>
      </w:divBdr>
    </w:div>
    <w:div w:id="711348982">
      <w:bodyDiv w:val="1"/>
      <w:marLeft w:val="0"/>
      <w:marRight w:val="0"/>
      <w:marTop w:val="0"/>
      <w:marBottom w:val="0"/>
      <w:divBdr>
        <w:top w:val="none" w:sz="0" w:space="0" w:color="auto"/>
        <w:left w:val="none" w:sz="0" w:space="0" w:color="auto"/>
        <w:bottom w:val="none" w:sz="0" w:space="0" w:color="auto"/>
        <w:right w:val="none" w:sz="0" w:space="0" w:color="auto"/>
      </w:divBdr>
    </w:div>
    <w:div w:id="734932080">
      <w:bodyDiv w:val="1"/>
      <w:marLeft w:val="0"/>
      <w:marRight w:val="0"/>
      <w:marTop w:val="0"/>
      <w:marBottom w:val="0"/>
      <w:divBdr>
        <w:top w:val="none" w:sz="0" w:space="0" w:color="auto"/>
        <w:left w:val="none" w:sz="0" w:space="0" w:color="auto"/>
        <w:bottom w:val="none" w:sz="0" w:space="0" w:color="auto"/>
        <w:right w:val="none" w:sz="0" w:space="0" w:color="auto"/>
      </w:divBdr>
    </w:div>
    <w:div w:id="907570895">
      <w:bodyDiv w:val="1"/>
      <w:marLeft w:val="0"/>
      <w:marRight w:val="0"/>
      <w:marTop w:val="0"/>
      <w:marBottom w:val="0"/>
      <w:divBdr>
        <w:top w:val="none" w:sz="0" w:space="0" w:color="auto"/>
        <w:left w:val="none" w:sz="0" w:space="0" w:color="auto"/>
        <w:bottom w:val="none" w:sz="0" w:space="0" w:color="auto"/>
        <w:right w:val="none" w:sz="0" w:space="0" w:color="auto"/>
      </w:divBdr>
    </w:div>
    <w:div w:id="933980401">
      <w:bodyDiv w:val="1"/>
      <w:marLeft w:val="0"/>
      <w:marRight w:val="0"/>
      <w:marTop w:val="0"/>
      <w:marBottom w:val="0"/>
      <w:divBdr>
        <w:top w:val="none" w:sz="0" w:space="0" w:color="auto"/>
        <w:left w:val="none" w:sz="0" w:space="0" w:color="auto"/>
        <w:bottom w:val="none" w:sz="0" w:space="0" w:color="auto"/>
        <w:right w:val="none" w:sz="0" w:space="0" w:color="auto"/>
      </w:divBdr>
    </w:div>
    <w:div w:id="947126759">
      <w:bodyDiv w:val="1"/>
      <w:marLeft w:val="0"/>
      <w:marRight w:val="0"/>
      <w:marTop w:val="0"/>
      <w:marBottom w:val="0"/>
      <w:divBdr>
        <w:top w:val="none" w:sz="0" w:space="0" w:color="auto"/>
        <w:left w:val="none" w:sz="0" w:space="0" w:color="auto"/>
        <w:bottom w:val="none" w:sz="0" w:space="0" w:color="auto"/>
        <w:right w:val="none" w:sz="0" w:space="0" w:color="auto"/>
      </w:divBdr>
    </w:div>
    <w:div w:id="952592394">
      <w:bodyDiv w:val="1"/>
      <w:marLeft w:val="0"/>
      <w:marRight w:val="0"/>
      <w:marTop w:val="0"/>
      <w:marBottom w:val="0"/>
      <w:divBdr>
        <w:top w:val="none" w:sz="0" w:space="0" w:color="auto"/>
        <w:left w:val="none" w:sz="0" w:space="0" w:color="auto"/>
        <w:bottom w:val="none" w:sz="0" w:space="0" w:color="auto"/>
        <w:right w:val="none" w:sz="0" w:space="0" w:color="auto"/>
      </w:divBdr>
    </w:div>
    <w:div w:id="959458066">
      <w:bodyDiv w:val="1"/>
      <w:marLeft w:val="0"/>
      <w:marRight w:val="0"/>
      <w:marTop w:val="0"/>
      <w:marBottom w:val="0"/>
      <w:divBdr>
        <w:top w:val="none" w:sz="0" w:space="0" w:color="auto"/>
        <w:left w:val="none" w:sz="0" w:space="0" w:color="auto"/>
        <w:bottom w:val="none" w:sz="0" w:space="0" w:color="auto"/>
        <w:right w:val="none" w:sz="0" w:space="0" w:color="auto"/>
      </w:divBdr>
    </w:div>
    <w:div w:id="977221712">
      <w:bodyDiv w:val="1"/>
      <w:marLeft w:val="0"/>
      <w:marRight w:val="0"/>
      <w:marTop w:val="0"/>
      <w:marBottom w:val="0"/>
      <w:divBdr>
        <w:top w:val="none" w:sz="0" w:space="0" w:color="auto"/>
        <w:left w:val="none" w:sz="0" w:space="0" w:color="auto"/>
        <w:bottom w:val="none" w:sz="0" w:space="0" w:color="auto"/>
        <w:right w:val="none" w:sz="0" w:space="0" w:color="auto"/>
      </w:divBdr>
    </w:div>
    <w:div w:id="1026756714">
      <w:bodyDiv w:val="1"/>
      <w:marLeft w:val="0"/>
      <w:marRight w:val="0"/>
      <w:marTop w:val="0"/>
      <w:marBottom w:val="0"/>
      <w:divBdr>
        <w:top w:val="none" w:sz="0" w:space="0" w:color="auto"/>
        <w:left w:val="none" w:sz="0" w:space="0" w:color="auto"/>
        <w:bottom w:val="none" w:sz="0" w:space="0" w:color="auto"/>
        <w:right w:val="none" w:sz="0" w:space="0" w:color="auto"/>
      </w:divBdr>
    </w:div>
    <w:div w:id="1130785318">
      <w:bodyDiv w:val="1"/>
      <w:marLeft w:val="0"/>
      <w:marRight w:val="0"/>
      <w:marTop w:val="0"/>
      <w:marBottom w:val="0"/>
      <w:divBdr>
        <w:top w:val="none" w:sz="0" w:space="0" w:color="auto"/>
        <w:left w:val="none" w:sz="0" w:space="0" w:color="auto"/>
        <w:bottom w:val="none" w:sz="0" w:space="0" w:color="auto"/>
        <w:right w:val="none" w:sz="0" w:space="0" w:color="auto"/>
      </w:divBdr>
    </w:div>
    <w:div w:id="1248461636">
      <w:bodyDiv w:val="1"/>
      <w:marLeft w:val="0"/>
      <w:marRight w:val="0"/>
      <w:marTop w:val="0"/>
      <w:marBottom w:val="0"/>
      <w:divBdr>
        <w:top w:val="none" w:sz="0" w:space="0" w:color="auto"/>
        <w:left w:val="none" w:sz="0" w:space="0" w:color="auto"/>
        <w:bottom w:val="none" w:sz="0" w:space="0" w:color="auto"/>
        <w:right w:val="none" w:sz="0" w:space="0" w:color="auto"/>
      </w:divBdr>
    </w:div>
    <w:div w:id="1260984481">
      <w:bodyDiv w:val="1"/>
      <w:marLeft w:val="0"/>
      <w:marRight w:val="0"/>
      <w:marTop w:val="0"/>
      <w:marBottom w:val="0"/>
      <w:divBdr>
        <w:top w:val="none" w:sz="0" w:space="0" w:color="auto"/>
        <w:left w:val="none" w:sz="0" w:space="0" w:color="auto"/>
        <w:bottom w:val="none" w:sz="0" w:space="0" w:color="auto"/>
        <w:right w:val="none" w:sz="0" w:space="0" w:color="auto"/>
      </w:divBdr>
    </w:div>
    <w:div w:id="1295864203">
      <w:bodyDiv w:val="1"/>
      <w:marLeft w:val="0"/>
      <w:marRight w:val="0"/>
      <w:marTop w:val="0"/>
      <w:marBottom w:val="0"/>
      <w:divBdr>
        <w:top w:val="none" w:sz="0" w:space="0" w:color="auto"/>
        <w:left w:val="none" w:sz="0" w:space="0" w:color="auto"/>
        <w:bottom w:val="none" w:sz="0" w:space="0" w:color="auto"/>
        <w:right w:val="none" w:sz="0" w:space="0" w:color="auto"/>
      </w:divBdr>
    </w:div>
    <w:div w:id="1316299826">
      <w:bodyDiv w:val="1"/>
      <w:marLeft w:val="0"/>
      <w:marRight w:val="0"/>
      <w:marTop w:val="0"/>
      <w:marBottom w:val="0"/>
      <w:divBdr>
        <w:top w:val="none" w:sz="0" w:space="0" w:color="auto"/>
        <w:left w:val="none" w:sz="0" w:space="0" w:color="auto"/>
        <w:bottom w:val="none" w:sz="0" w:space="0" w:color="auto"/>
        <w:right w:val="none" w:sz="0" w:space="0" w:color="auto"/>
      </w:divBdr>
    </w:div>
    <w:div w:id="1362242488">
      <w:bodyDiv w:val="1"/>
      <w:marLeft w:val="0"/>
      <w:marRight w:val="0"/>
      <w:marTop w:val="0"/>
      <w:marBottom w:val="0"/>
      <w:divBdr>
        <w:top w:val="none" w:sz="0" w:space="0" w:color="auto"/>
        <w:left w:val="none" w:sz="0" w:space="0" w:color="auto"/>
        <w:bottom w:val="none" w:sz="0" w:space="0" w:color="auto"/>
        <w:right w:val="none" w:sz="0" w:space="0" w:color="auto"/>
      </w:divBdr>
    </w:div>
    <w:div w:id="1421289934">
      <w:bodyDiv w:val="1"/>
      <w:marLeft w:val="0"/>
      <w:marRight w:val="0"/>
      <w:marTop w:val="0"/>
      <w:marBottom w:val="0"/>
      <w:divBdr>
        <w:top w:val="none" w:sz="0" w:space="0" w:color="auto"/>
        <w:left w:val="none" w:sz="0" w:space="0" w:color="auto"/>
        <w:bottom w:val="none" w:sz="0" w:space="0" w:color="auto"/>
        <w:right w:val="none" w:sz="0" w:space="0" w:color="auto"/>
      </w:divBdr>
    </w:div>
    <w:div w:id="1491865713">
      <w:bodyDiv w:val="1"/>
      <w:marLeft w:val="0"/>
      <w:marRight w:val="0"/>
      <w:marTop w:val="0"/>
      <w:marBottom w:val="0"/>
      <w:divBdr>
        <w:top w:val="none" w:sz="0" w:space="0" w:color="auto"/>
        <w:left w:val="none" w:sz="0" w:space="0" w:color="auto"/>
        <w:bottom w:val="none" w:sz="0" w:space="0" w:color="auto"/>
        <w:right w:val="none" w:sz="0" w:space="0" w:color="auto"/>
      </w:divBdr>
    </w:div>
    <w:div w:id="1499730055">
      <w:bodyDiv w:val="1"/>
      <w:marLeft w:val="0"/>
      <w:marRight w:val="0"/>
      <w:marTop w:val="0"/>
      <w:marBottom w:val="0"/>
      <w:divBdr>
        <w:top w:val="none" w:sz="0" w:space="0" w:color="auto"/>
        <w:left w:val="none" w:sz="0" w:space="0" w:color="auto"/>
        <w:bottom w:val="none" w:sz="0" w:space="0" w:color="auto"/>
        <w:right w:val="none" w:sz="0" w:space="0" w:color="auto"/>
      </w:divBdr>
    </w:div>
    <w:div w:id="1522084906">
      <w:bodyDiv w:val="1"/>
      <w:marLeft w:val="0"/>
      <w:marRight w:val="0"/>
      <w:marTop w:val="0"/>
      <w:marBottom w:val="0"/>
      <w:divBdr>
        <w:top w:val="none" w:sz="0" w:space="0" w:color="auto"/>
        <w:left w:val="none" w:sz="0" w:space="0" w:color="auto"/>
        <w:bottom w:val="none" w:sz="0" w:space="0" w:color="auto"/>
        <w:right w:val="none" w:sz="0" w:space="0" w:color="auto"/>
      </w:divBdr>
    </w:div>
    <w:div w:id="1553733456">
      <w:bodyDiv w:val="1"/>
      <w:marLeft w:val="0"/>
      <w:marRight w:val="0"/>
      <w:marTop w:val="0"/>
      <w:marBottom w:val="0"/>
      <w:divBdr>
        <w:top w:val="none" w:sz="0" w:space="0" w:color="auto"/>
        <w:left w:val="none" w:sz="0" w:space="0" w:color="auto"/>
        <w:bottom w:val="none" w:sz="0" w:space="0" w:color="auto"/>
        <w:right w:val="none" w:sz="0" w:space="0" w:color="auto"/>
      </w:divBdr>
    </w:div>
    <w:div w:id="1623342891">
      <w:bodyDiv w:val="1"/>
      <w:marLeft w:val="0"/>
      <w:marRight w:val="0"/>
      <w:marTop w:val="0"/>
      <w:marBottom w:val="0"/>
      <w:divBdr>
        <w:top w:val="none" w:sz="0" w:space="0" w:color="auto"/>
        <w:left w:val="none" w:sz="0" w:space="0" w:color="auto"/>
        <w:bottom w:val="none" w:sz="0" w:space="0" w:color="auto"/>
        <w:right w:val="none" w:sz="0" w:space="0" w:color="auto"/>
      </w:divBdr>
    </w:div>
    <w:div w:id="1635717900">
      <w:bodyDiv w:val="1"/>
      <w:marLeft w:val="0"/>
      <w:marRight w:val="0"/>
      <w:marTop w:val="0"/>
      <w:marBottom w:val="0"/>
      <w:divBdr>
        <w:top w:val="none" w:sz="0" w:space="0" w:color="auto"/>
        <w:left w:val="none" w:sz="0" w:space="0" w:color="auto"/>
        <w:bottom w:val="none" w:sz="0" w:space="0" w:color="auto"/>
        <w:right w:val="none" w:sz="0" w:space="0" w:color="auto"/>
      </w:divBdr>
    </w:div>
    <w:div w:id="1780485630">
      <w:bodyDiv w:val="1"/>
      <w:marLeft w:val="0"/>
      <w:marRight w:val="0"/>
      <w:marTop w:val="0"/>
      <w:marBottom w:val="0"/>
      <w:divBdr>
        <w:top w:val="none" w:sz="0" w:space="0" w:color="auto"/>
        <w:left w:val="none" w:sz="0" w:space="0" w:color="auto"/>
        <w:bottom w:val="none" w:sz="0" w:space="0" w:color="auto"/>
        <w:right w:val="none" w:sz="0" w:space="0" w:color="auto"/>
      </w:divBdr>
    </w:div>
    <w:div w:id="1790314325">
      <w:bodyDiv w:val="1"/>
      <w:marLeft w:val="0"/>
      <w:marRight w:val="0"/>
      <w:marTop w:val="0"/>
      <w:marBottom w:val="0"/>
      <w:divBdr>
        <w:top w:val="none" w:sz="0" w:space="0" w:color="auto"/>
        <w:left w:val="none" w:sz="0" w:space="0" w:color="auto"/>
        <w:bottom w:val="none" w:sz="0" w:space="0" w:color="auto"/>
        <w:right w:val="none" w:sz="0" w:space="0" w:color="auto"/>
      </w:divBdr>
    </w:div>
    <w:div w:id="1893733527">
      <w:bodyDiv w:val="1"/>
      <w:marLeft w:val="0"/>
      <w:marRight w:val="0"/>
      <w:marTop w:val="0"/>
      <w:marBottom w:val="0"/>
      <w:divBdr>
        <w:top w:val="none" w:sz="0" w:space="0" w:color="auto"/>
        <w:left w:val="none" w:sz="0" w:space="0" w:color="auto"/>
        <w:bottom w:val="none" w:sz="0" w:space="0" w:color="auto"/>
        <w:right w:val="none" w:sz="0" w:space="0" w:color="auto"/>
      </w:divBdr>
    </w:div>
    <w:div w:id="1902399931">
      <w:bodyDiv w:val="1"/>
      <w:marLeft w:val="0"/>
      <w:marRight w:val="0"/>
      <w:marTop w:val="0"/>
      <w:marBottom w:val="0"/>
      <w:divBdr>
        <w:top w:val="none" w:sz="0" w:space="0" w:color="auto"/>
        <w:left w:val="none" w:sz="0" w:space="0" w:color="auto"/>
        <w:bottom w:val="none" w:sz="0" w:space="0" w:color="auto"/>
        <w:right w:val="none" w:sz="0" w:space="0" w:color="auto"/>
      </w:divBdr>
      <w:divsChild>
        <w:div w:id="578976611">
          <w:marLeft w:val="360"/>
          <w:marRight w:val="0"/>
          <w:marTop w:val="200"/>
          <w:marBottom w:val="0"/>
          <w:divBdr>
            <w:top w:val="none" w:sz="0" w:space="0" w:color="auto"/>
            <w:left w:val="none" w:sz="0" w:space="0" w:color="auto"/>
            <w:bottom w:val="none" w:sz="0" w:space="0" w:color="auto"/>
            <w:right w:val="none" w:sz="0" w:space="0" w:color="auto"/>
          </w:divBdr>
        </w:div>
        <w:div w:id="1009602163">
          <w:marLeft w:val="1080"/>
          <w:marRight w:val="0"/>
          <w:marTop w:val="100"/>
          <w:marBottom w:val="0"/>
          <w:divBdr>
            <w:top w:val="none" w:sz="0" w:space="0" w:color="auto"/>
            <w:left w:val="none" w:sz="0" w:space="0" w:color="auto"/>
            <w:bottom w:val="none" w:sz="0" w:space="0" w:color="auto"/>
            <w:right w:val="none" w:sz="0" w:space="0" w:color="auto"/>
          </w:divBdr>
        </w:div>
        <w:div w:id="1509709008">
          <w:marLeft w:val="1080"/>
          <w:marRight w:val="0"/>
          <w:marTop w:val="100"/>
          <w:marBottom w:val="0"/>
          <w:divBdr>
            <w:top w:val="none" w:sz="0" w:space="0" w:color="auto"/>
            <w:left w:val="none" w:sz="0" w:space="0" w:color="auto"/>
            <w:bottom w:val="none" w:sz="0" w:space="0" w:color="auto"/>
            <w:right w:val="none" w:sz="0" w:space="0" w:color="auto"/>
          </w:divBdr>
        </w:div>
        <w:div w:id="1761412469">
          <w:marLeft w:val="360"/>
          <w:marRight w:val="0"/>
          <w:marTop w:val="200"/>
          <w:marBottom w:val="0"/>
          <w:divBdr>
            <w:top w:val="none" w:sz="0" w:space="0" w:color="auto"/>
            <w:left w:val="none" w:sz="0" w:space="0" w:color="auto"/>
            <w:bottom w:val="none" w:sz="0" w:space="0" w:color="auto"/>
            <w:right w:val="none" w:sz="0" w:space="0" w:color="auto"/>
          </w:divBdr>
        </w:div>
        <w:div w:id="1926181144">
          <w:marLeft w:val="360"/>
          <w:marRight w:val="0"/>
          <w:marTop w:val="200"/>
          <w:marBottom w:val="0"/>
          <w:divBdr>
            <w:top w:val="none" w:sz="0" w:space="0" w:color="auto"/>
            <w:left w:val="none" w:sz="0" w:space="0" w:color="auto"/>
            <w:bottom w:val="none" w:sz="0" w:space="0" w:color="auto"/>
            <w:right w:val="none" w:sz="0" w:space="0" w:color="auto"/>
          </w:divBdr>
        </w:div>
        <w:div w:id="1940487323">
          <w:marLeft w:val="360"/>
          <w:marRight w:val="0"/>
          <w:marTop w:val="200"/>
          <w:marBottom w:val="0"/>
          <w:divBdr>
            <w:top w:val="none" w:sz="0" w:space="0" w:color="auto"/>
            <w:left w:val="none" w:sz="0" w:space="0" w:color="auto"/>
            <w:bottom w:val="none" w:sz="0" w:space="0" w:color="auto"/>
            <w:right w:val="none" w:sz="0" w:space="0" w:color="auto"/>
          </w:divBdr>
        </w:div>
        <w:div w:id="1943027125">
          <w:marLeft w:val="360"/>
          <w:marRight w:val="0"/>
          <w:marTop w:val="200"/>
          <w:marBottom w:val="0"/>
          <w:divBdr>
            <w:top w:val="none" w:sz="0" w:space="0" w:color="auto"/>
            <w:left w:val="none" w:sz="0" w:space="0" w:color="auto"/>
            <w:bottom w:val="none" w:sz="0" w:space="0" w:color="auto"/>
            <w:right w:val="none" w:sz="0" w:space="0" w:color="auto"/>
          </w:divBdr>
        </w:div>
        <w:div w:id="2138452371">
          <w:marLeft w:val="360"/>
          <w:marRight w:val="0"/>
          <w:marTop w:val="200"/>
          <w:marBottom w:val="0"/>
          <w:divBdr>
            <w:top w:val="none" w:sz="0" w:space="0" w:color="auto"/>
            <w:left w:val="none" w:sz="0" w:space="0" w:color="auto"/>
            <w:bottom w:val="none" w:sz="0" w:space="0" w:color="auto"/>
            <w:right w:val="none" w:sz="0" w:space="0" w:color="auto"/>
          </w:divBdr>
        </w:div>
      </w:divsChild>
    </w:div>
    <w:div w:id="1909458767">
      <w:bodyDiv w:val="1"/>
      <w:marLeft w:val="0"/>
      <w:marRight w:val="0"/>
      <w:marTop w:val="0"/>
      <w:marBottom w:val="0"/>
      <w:divBdr>
        <w:top w:val="none" w:sz="0" w:space="0" w:color="auto"/>
        <w:left w:val="none" w:sz="0" w:space="0" w:color="auto"/>
        <w:bottom w:val="none" w:sz="0" w:space="0" w:color="auto"/>
        <w:right w:val="none" w:sz="0" w:space="0" w:color="auto"/>
      </w:divBdr>
    </w:div>
    <w:div w:id="195286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purohit@augusta.edu" TargetMode="External"/><Relationship Id="rId13" Type="http://schemas.openxmlformats.org/officeDocument/2006/relationships/hyperlink" Target="mailto:jshe@augusta.edu" TargetMode="External"/><Relationship Id="rId18" Type="http://schemas.openxmlformats.org/officeDocument/2006/relationships/hyperlink" Target="http://CRAN"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mailto:dhopkins@augusta.edu" TargetMode="External"/><Relationship Id="rId17" Type="http://schemas.openxmlformats.org/officeDocument/2006/relationships/hyperlink" Target="https://github.com/pmtran5884/T1D_Complications" TargetMode="External"/><Relationship Id="rId2" Type="http://schemas.openxmlformats.org/officeDocument/2006/relationships/numbering" Target="numbering.xml"/><Relationship Id="rId16" Type="http://schemas.openxmlformats.org/officeDocument/2006/relationships/hyperlink" Target="http://www.r-project.org" TargetMode="External"/><Relationship Id="rId20" Type="http://schemas.openxmlformats.org/officeDocument/2006/relationships/image" Target="media/image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tran@augusta.edu" TargetMode="External"/><Relationship Id="rId5" Type="http://schemas.openxmlformats.org/officeDocument/2006/relationships/webSettings" Target="webSettings.xml"/><Relationship Id="rId15" Type="http://schemas.openxmlformats.org/officeDocument/2006/relationships/hyperlink" Target="https://www.niddk.nih.gov/about-niddk/research-areas/diabetes/blood-glucose-control-studies-type-1-diabetes-dcct-edic" TargetMode="External"/><Relationship Id="rId23" Type="http://schemas.openxmlformats.org/officeDocument/2006/relationships/theme" Target="theme/theme1.xml"/><Relationship Id="rId10" Type="http://schemas.openxmlformats.org/officeDocument/2006/relationships/hyperlink" Target="mailto:lytran@augusta.edu" TargetMode="External"/><Relationship Id="rId19"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mailto:wzhi@augusta.edu" TargetMode="External"/><Relationship Id="rId14" Type="http://schemas.openxmlformats.org/officeDocument/2006/relationships/hyperlink" Target="mailto:jshe@augusta.edu"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23C2D-ED09-7847-8A4F-F21B38BA3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26</Pages>
  <Words>9101</Words>
  <Characters>51881</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Augusta University</Company>
  <LinksUpToDate>false</LinksUpToDate>
  <CharactersWithSpaces>60861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Paul</dc:creator>
  <cp:keywords/>
  <dc:description/>
  <cp:lastModifiedBy>Tran, Paul</cp:lastModifiedBy>
  <cp:revision>13</cp:revision>
  <cp:lastPrinted>2019-09-20T18:24:00Z</cp:lastPrinted>
  <dcterms:created xsi:type="dcterms:W3CDTF">2020-12-24T03:53:00Z</dcterms:created>
  <dcterms:modified xsi:type="dcterms:W3CDTF">2020-12-26T20:58:00Z</dcterms:modified>
</cp:coreProperties>
</file>